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46EC" w14:textId="77777777" w:rsidR="00B80C82" w:rsidRPr="009C28E4" w:rsidRDefault="00B80C82" w:rsidP="00B80C82">
      <w:pPr>
        <w:jc w:val="both"/>
        <w:rPr>
          <w:rStyle w:val="Nessuno"/>
          <w:rFonts w:ascii="Arial" w:hAnsi="Arial"/>
          <w:b/>
          <w:bCs/>
        </w:rPr>
      </w:pPr>
      <w:r>
        <w:rPr>
          <w:rStyle w:val="Nessuno"/>
          <w:rFonts w:ascii="Arial" w:hAnsi="Arial"/>
          <w:b/>
          <w:highlight w:val="yellow"/>
        </w:rPr>
        <w:t>Annex A (to be produced on departmental headed paper)</w:t>
      </w:r>
    </w:p>
    <w:p w14:paraId="6CE0A0ED" w14:textId="77777777" w:rsidR="00B80C82" w:rsidRPr="009C28E4" w:rsidRDefault="00B80C82" w:rsidP="00B80C82">
      <w:pPr>
        <w:jc w:val="both"/>
        <w:rPr>
          <w:rStyle w:val="Nessuno"/>
          <w:rFonts w:ascii="Arial" w:eastAsia="Arial" w:hAnsi="Arial" w:cs="Arial"/>
          <w:b/>
          <w:bCs/>
        </w:rPr>
      </w:pPr>
      <w:r>
        <w:rPr>
          <w:rStyle w:val="Nessuno"/>
          <w:rFonts w:ascii="Arial" w:hAnsi="Arial"/>
          <w:b/>
        </w:rPr>
        <w:t>Ref. No.</w:t>
      </w:r>
    </w:p>
    <w:p w14:paraId="008A9219" w14:textId="77777777" w:rsidR="00B80C82" w:rsidRPr="009C28E4" w:rsidRDefault="00B80C82" w:rsidP="00B80C82">
      <w:pPr>
        <w:jc w:val="both"/>
        <w:rPr>
          <w:rStyle w:val="Nessuno"/>
          <w:rFonts w:ascii="Arial" w:eastAsia="Arial" w:hAnsi="Arial" w:cs="Arial"/>
          <w:b/>
          <w:bCs/>
        </w:rPr>
      </w:pPr>
      <w:r>
        <w:rPr>
          <w:rStyle w:val="Nessuno"/>
          <w:rFonts w:ascii="Arial" w:hAnsi="Arial"/>
          <w:b/>
        </w:rPr>
        <w:tab/>
      </w:r>
      <w:r>
        <w:rPr>
          <w:rStyle w:val="Nessuno"/>
          <w:rFonts w:ascii="Arial" w:hAnsi="Arial"/>
          <w:b/>
        </w:rPr>
        <w:tab/>
      </w:r>
      <w:r>
        <w:rPr>
          <w:rStyle w:val="Nessuno"/>
          <w:rFonts w:ascii="Arial" w:hAnsi="Arial"/>
          <w:b/>
        </w:rPr>
        <w:tab/>
      </w:r>
      <w:r>
        <w:rPr>
          <w:rStyle w:val="Nessuno"/>
          <w:rFonts w:ascii="Arial" w:hAnsi="Arial"/>
          <w:b/>
        </w:rPr>
        <w:tab/>
      </w:r>
      <w:r>
        <w:rPr>
          <w:rStyle w:val="Nessuno"/>
          <w:rFonts w:ascii="Arial" w:hAnsi="Arial"/>
          <w:b/>
        </w:rPr>
        <w:tab/>
      </w:r>
      <w:r>
        <w:rPr>
          <w:rStyle w:val="Nessuno"/>
          <w:rFonts w:ascii="Arial" w:hAnsi="Arial"/>
          <w:b/>
        </w:rPr>
        <w:tab/>
      </w:r>
      <w:r>
        <w:rPr>
          <w:rStyle w:val="Nessuno"/>
          <w:rFonts w:ascii="Arial" w:hAnsi="Arial"/>
          <w:b/>
        </w:rPr>
        <w:tab/>
      </w:r>
      <w:r>
        <w:rPr>
          <w:rStyle w:val="Nessuno"/>
          <w:rFonts w:ascii="Arial" w:hAnsi="Arial"/>
          <w:b/>
        </w:rPr>
        <w:tab/>
        <w:t>To the Rector of the University of Trieste</w:t>
      </w:r>
    </w:p>
    <w:p w14:paraId="5F136F12" w14:textId="77777777" w:rsidR="00B80C82" w:rsidRPr="009C28E4" w:rsidRDefault="00B80C82" w:rsidP="00B80C82">
      <w:pPr>
        <w:jc w:val="both"/>
        <w:rPr>
          <w:rStyle w:val="Nessuno"/>
          <w:rFonts w:ascii="Arial" w:eastAsia="Arial" w:hAnsi="Arial" w:cs="Arial"/>
          <w:b/>
          <w:bCs/>
        </w:rPr>
      </w:pPr>
      <w:r>
        <w:rPr>
          <w:rStyle w:val="Nessuno"/>
          <w:rFonts w:ascii="Arial" w:hAnsi="Arial"/>
          <w:b/>
        </w:rPr>
        <w:tab/>
      </w:r>
      <w:r>
        <w:rPr>
          <w:rStyle w:val="Nessuno"/>
          <w:rFonts w:ascii="Arial" w:hAnsi="Arial"/>
          <w:b/>
        </w:rPr>
        <w:tab/>
      </w:r>
      <w:r>
        <w:rPr>
          <w:rStyle w:val="Nessuno"/>
          <w:rFonts w:ascii="Arial" w:hAnsi="Arial"/>
          <w:b/>
        </w:rPr>
        <w:tab/>
      </w:r>
      <w:r>
        <w:rPr>
          <w:rStyle w:val="Nessuno"/>
          <w:rFonts w:ascii="Arial" w:hAnsi="Arial"/>
          <w:b/>
        </w:rPr>
        <w:tab/>
      </w:r>
      <w:r>
        <w:rPr>
          <w:rStyle w:val="Nessuno"/>
          <w:rFonts w:ascii="Arial" w:hAnsi="Arial"/>
          <w:b/>
        </w:rPr>
        <w:tab/>
      </w:r>
      <w:r>
        <w:rPr>
          <w:rStyle w:val="Nessuno"/>
          <w:rFonts w:ascii="Arial" w:hAnsi="Arial"/>
          <w:b/>
        </w:rPr>
        <w:tab/>
      </w:r>
      <w:r>
        <w:rPr>
          <w:rStyle w:val="Nessuno"/>
          <w:rFonts w:ascii="Arial" w:hAnsi="Arial"/>
          <w:b/>
        </w:rPr>
        <w:tab/>
      </w:r>
      <w:r>
        <w:rPr>
          <w:rStyle w:val="Nessuno"/>
          <w:rFonts w:ascii="Arial" w:hAnsi="Arial"/>
          <w:b/>
        </w:rPr>
        <w:tab/>
      </w:r>
    </w:p>
    <w:p w14:paraId="0798E2E8" w14:textId="77777777" w:rsidR="00B80C82" w:rsidRDefault="00B80C82" w:rsidP="00B80C82">
      <w:pPr>
        <w:jc w:val="both"/>
        <w:rPr>
          <w:rStyle w:val="Nessuno"/>
          <w:rFonts w:ascii="Arial" w:eastAsia="Arial" w:hAnsi="Arial" w:cs="Arial"/>
          <w:b/>
          <w:bCs/>
        </w:rPr>
      </w:pPr>
      <w:r>
        <w:rPr>
          <w:rStyle w:val="Nessuno"/>
          <w:rFonts w:ascii="Arial" w:hAnsi="Arial"/>
          <w:b/>
        </w:rPr>
        <w:tab/>
      </w:r>
      <w:r>
        <w:rPr>
          <w:rStyle w:val="Nessuno"/>
          <w:rFonts w:ascii="Arial" w:hAnsi="Arial"/>
          <w:b/>
        </w:rPr>
        <w:tab/>
      </w:r>
      <w:r>
        <w:rPr>
          <w:rStyle w:val="Nessuno"/>
          <w:rFonts w:ascii="Arial" w:hAnsi="Arial"/>
          <w:b/>
        </w:rPr>
        <w:tab/>
      </w:r>
      <w:r>
        <w:rPr>
          <w:rStyle w:val="Nessuno"/>
          <w:rFonts w:ascii="Arial" w:hAnsi="Arial"/>
          <w:b/>
        </w:rPr>
        <w:tab/>
      </w:r>
      <w:r>
        <w:rPr>
          <w:rStyle w:val="Nessuno"/>
          <w:rFonts w:ascii="Arial" w:hAnsi="Arial"/>
          <w:b/>
        </w:rPr>
        <w:tab/>
      </w:r>
      <w:r>
        <w:rPr>
          <w:rStyle w:val="Nessuno"/>
          <w:rFonts w:ascii="Arial" w:hAnsi="Arial"/>
          <w:b/>
        </w:rPr>
        <w:tab/>
      </w:r>
      <w:r>
        <w:rPr>
          <w:rStyle w:val="Nessuno"/>
          <w:rFonts w:ascii="Arial" w:hAnsi="Arial"/>
          <w:b/>
        </w:rPr>
        <w:tab/>
      </w:r>
      <w:r>
        <w:rPr>
          <w:rStyle w:val="Nessuno"/>
          <w:rFonts w:ascii="Arial" w:hAnsi="Arial"/>
          <w:b/>
        </w:rPr>
        <w:tab/>
      </w:r>
    </w:p>
    <w:p w14:paraId="0F45834D" w14:textId="77777777" w:rsidR="00B80C82" w:rsidRDefault="00B80C82" w:rsidP="00B80C82">
      <w:pPr>
        <w:jc w:val="both"/>
        <w:rPr>
          <w:rStyle w:val="Nessuno"/>
          <w:rFonts w:ascii="Arial" w:eastAsia="Arial" w:hAnsi="Arial" w:cs="Arial"/>
          <w:b/>
          <w:bCs/>
        </w:rPr>
      </w:pPr>
    </w:p>
    <w:p w14:paraId="1CBE3A1B" w14:textId="1F646268" w:rsidR="00CF4B9F" w:rsidRPr="00CF4B9F" w:rsidRDefault="00CF4B9F" w:rsidP="00CF4B9F">
      <w:pPr>
        <w:jc w:val="both"/>
        <w:rPr>
          <w:rStyle w:val="Nessuno"/>
          <w:rFonts w:ascii="Arial" w:hAnsi="Arial"/>
          <w:b/>
          <w:bCs/>
        </w:rPr>
      </w:pPr>
      <w:r>
        <w:rPr>
          <w:rStyle w:val="Nessuno"/>
          <w:rFonts w:ascii="Arial" w:hAnsi="Arial"/>
          <w:b/>
        </w:rPr>
        <w:t xml:space="preserve">Subject: </w:t>
      </w:r>
      <w:r>
        <w:t xml:space="preserve">Application for the 2026 selection of visiting professors from research institutions outside Italy (pending the allocation of funding </w:t>
      </w:r>
      <w:r w:rsidR="007764A3">
        <w:t xml:space="preserve">planned </w:t>
      </w:r>
      <w:r>
        <w:t>under the Ministerial Three-</w:t>
      </w:r>
      <w:r w:rsidR="007764A3">
        <w:t>y</w:t>
      </w:r>
      <w:r>
        <w:t>ear Programme 2024</w:t>
      </w:r>
      <w:r w:rsidR="00837F36">
        <w:t>-</w:t>
      </w:r>
      <w:r>
        <w:t>2026</w:t>
      </w:r>
      <w:r w:rsidR="007764A3">
        <w:t xml:space="preserve"> to the 2026 budget</w:t>
      </w:r>
      <w:r>
        <w:t>) for the 2</w:t>
      </w:r>
      <w:r>
        <w:rPr>
          <w:vertAlign w:val="superscript"/>
        </w:rPr>
        <w:t>nd</w:t>
      </w:r>
      <w:r>
        <w:t xml:space="preserve"> term 2025-2026 and the 1</w:t>
      </w:r>
      <w:r>
        <w:rPr>
          <w:vertAlign w:val="superscript"/>
        </w:rPr>
        <w:t>st</w:t>
      </w:r>
      <w:r>
        <w:t xml:space="preserve"> term 2026-2027 – activity deadline: 31</w:t>
      </w:r>
      <w:r>
        <w:rPr>
          <w:vertAlign w:val="superscript"/>
        </w:rPr>
        <w:t>st</w:t>
      </w:r>
      <w:r>
        <w:t xml:space="preserve"> December 2026.</w:t>
      </w:r>
    </w:p>
    <w:p w14:paraId="16B8634D" w14:textId="29B68758" w:rsidR="00B80C82" w:rsidRPr="009C28E4" w:rsidRDefault="00CF4B9F" w:rsidP="00CF4B9F">
      <w:pPr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 xml:space="preserve">Referring to the above-mentioned selection, the Department of …………………………………………………………………………………. </w:t>
      </w:r>
      <w:r w:rsidR="007764A3">
        <w:rPr>
          <w:rStyle w:val="Nessuno"/>
          <w:rFonts w:ascii="Arial" w:hAnsi="Arial"/>
          <w:sz w:val="20"/>
        </w:rPr>
        <w:t>at</w:t>
      </w:r>
      <w:r>
        <w:rPr>
          <w:rStyle w:val="Nessuno"/>
          <w:rFonts w:ascii="Arial" w:hAnsi="Arial"/>
          <w:sz w:val="20"/>
        </w:rPr>
        <w:t xml:space="preserve"> the University of Trieste, represented by Head of Department, </w:t>
      </w:r>
      <w:r w:rsidR="007764A3">
        <w:rPr>
          <w:rStyle w:val="Nessuno"/>
          <w:rFonts w:ascii="Arial" w:hAnsi="Arial"/>
          <w:sz w:val="20"/>
        </w:rPr>
        <w:t>P</w:t>
      </w:r>
      <w:r>
        <w:rPr>
          <w:rStyle w:val="Nessuno"/>
          <w:rFonts w:ascii="Arial" w:hAnsi="Arial"/>
          <w:sz w:val="20"/>
        </w:rPr>
        <w:t>rof. ………………………,</w:t>
      </w:r>
    </w:p>
    <w:p w14:paraId="3AC62D42" w14:textId="77777777" w:rsidR="00B80C82" w:rsidRDefault="00B80C82" w:rsidP="00B80C82">
      <w:pPr>
        <w:contextualSpacing/>
        <w:jc w:val="center"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PROPOSES</w:t>
      </w:r>
    </w:p>
    <w:p w14:paraId="54756120" w14:textId="77777777" w:rsidR="00B21541" w:rsidRPr="009C28E4" w:rsidRDefault="00B21541" w:rsidP="00B80C82">
      <w:pPr>
        <w:contextualSpacing/>
        <w:jc w:val="center"/>
        <w:rPr>
          <w:rStyle w:val="Nessuno"/>
          <w:rFonts w:ascii="Arial" w:eastAsia="Arial" w:hAnsi="Arial" w:cs="Arial"/>
          <w:sz w:val="20"/>
          <w:szCs w:val="20"/>
        </w:rPr>
      </w:pPr>
    </w:p>
    <w:p w14:paraId="5FC2FDDD" w14:textId="77777777" w:rsidR="00B80C82" w:rsidRDefault="00B80C82" w:rsidP="00B80C82">
      <w:pPr>
        <w:contextualSpacing/>
        <w:jc w:val="both"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the following candidates (in order of priority):</w:t>
      </w:r>
    </w:p>
    <w:p w14:paraId="5B3D4C01" w14:textId="77777777" w:rsidR="00E923FD" w:rsidRPr="009C28E4" w:rsidRDefault="00E923FD" w:rsidP="00B80C82">
      <w:pPr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</w:p>
    <w:p w14:paraId="7660592B" w14:textId="77777777" w:rsidR="00E923FD" w:rsidRPr="00E923FD" w:rsidRDefault="00E923FD" w:rsidP="00C0613F">
      <w:pPr>
        <w:pStyle w:val="Paragrafoelenco"/>
        <w:numPr>
          <w:ilvl w:val="0"/>
          <w:numId w:val="18"/>
        </w:numPr>
        <w:spacing w:line="256" w:lineRule="auto"/>
        <w:ind w:left="0" w:firstLine="0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</w:p>
    <w:p w14:paraId="4F8B30BF" w14:textId="77777777" w:rsidR="00E923FD" w:rsidRDefault="00E923FD" w:rsidP="00C0613F">
      <w:pPr>
        <w:pStyle w:val="Paragrafoelenco"/>
        <w:spacing w:line="256" w:lineRule="auto"/>
        <w:ind w:left="0"/>
        <w:contextualSpacing/>
        <w:jc w:val="both"/>
        <w:rPr>
          <w:rStyle w:val="Nessuno"/>
          <w:rFonts w:ascii="Arial" w:hAnsi="Arial"/>
          <w:sz w:val="20"/>
          <w:szCs w:val="20"/>
        </w:rPr>
      </w:pPr>
    </w:p>
    <w:p w14:paraId="7DC6F321" w14:textId="77777777" w:rsidR="006779DF" w:rsidRPr="006779DF" w:rsidRDefault="00B80C82" w:rsidP="006779DF">
      <w:pPr>
        <w:pStyle w:val="Paragrafoelenco"/>
        <w:numPr>
          <w:ilvl w:val="0"/>
          <w:numId w:val="20"/>
        </w:numPr>
        <w:spacing w:line="256" w:lineRule="auto"/>
        <w:ind w:left="426" w:hanging="426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Full name of the candidate:</w:t>
      </w:r>
    </w:p>
    <w:p w14:paraId="5691ECA9" w14:textId="637163EC" w:rsidR="00B80C82" w:rsidRPr="007764A3" w:rsidRDefault="00B80C82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...............</w:t>
      </w:r>
      <w:r w:rsidRPr="007764A3">
        <w:rPr>
          <w:rStyle w:val="Nessuno"/>
          <w:rFonts w:ascii="Arial" w:hAnsi="Arial"/>
          <w:sz w:val="20"/>
        </w:rPr>
        <w:t>……………………………………………………………</w:t>
      </w:r>
      <w:r w:rsidR="006779DF">
        <w:rPr>
          <w:rStyle w:val="Nessuno"/>
          <w:rFonts w:ascii="Arial" w:hAnsi="Arial"/>
          <w:sz w:val="20"/>
        </w:rPr>
        <w:t>………………..............................................</w:t>
      </w:r>
    </w:p>
    <w:p w14:paraId="02467C50" w14:textId="77777777" w:rsidR="00C0613F" w:rsidRPr="009C28E4" w:rsidRDefault="00C0613F" w:rsidP="00C0613F">
      <w:pPr>
        <w:pStyle w:val="Paragrafoelenco"/>
        <w:spacing w:line="256" w:lineRule="auto"/>
        <w:ind w:left="0"/>
        <w:contextualSpacing/>
        <w:jc w:val="both"/>
        <w:rPr>
          <w:rStyle w:val="Hyperlink0"/>
          <w:sz w:val="20"/>
          <w:szCs w:val="20"/>
        </w:rPr>
      </w:pPr>
    </w:p>
    <w:p w14:paraId="7DF4076C" w14:textId="63AC1317" w:rsidR="006779DF" w:rsidRPr="006779DF" w:rsidRDefault="00B80C82" w:rsidP="006779DF">
      <w:pPr>
        <w:pStyle w:val="Paragrafoelenco"/>
        <w:numPr>
          <w:ilvl w:val="0"/>
          <w:numId w:val="20"/>
        </w:numPr>
        <w:spacing w:line="256" w:lineRule="auto"/>
        <w:ind w:left="426" w:hanging="426"/>
        <w:contextualSpacing/>
        <w:jc w:val="both"/>
        <w:rPr>
          <w:rStyle w:val="Nessuno"/>
          <w:rFonts w:ascii="Arial" w:hAnsi="Arial"/>
          <w:sz w:val="20"/>
          <w:szCs w:val="20"/>
        </w:rPr>
      </w:pPr>
      <w:r>
        <w:t>University or research institution of origin:</w:t>
      </w:r>
    </w:p>
    <w:p w14:paraId="37310662" w14:textId="13FC89E7" w:rsidR="00B80C82" w:rsidRPr="009C28E4" w:rsidRDefault="00B80C82" w:rsidP="006779DF">
      <w:pPr>
        <w:pStyle w:val="Paragrafoelenco"/>
        <w:spacing w:after="0" w:line="256" w:lineRule="auto"/>
        <w:ind w:left="426"/>
        <w:contextualSpacing/>
        <w:jc w:val="both"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………………………………………………………………………</w:t>
      </w:r>
      <w:r w:rsidR="006779DF">
        <w:rPr>
          <w:rStyle w:val="Nessuno"/>
          <w:rFonts w:ascii="Arial" w:hAnsi="Arial"/>
          <w:sz w:val="20"/>
        </w:rPr>
        <w:t>…………………………………………………</w:t>
      </w:r>
      <w:r>
        <w:rPr>
          <w:rStyle w:val="Nessuno"/>
          <w:rFonts w:ascii="Arial" w:hAnsi="Arial"/>
          <w:sz w:val="20"/>
        </w:rPr>
        <w:br/>
      </w:r>
    </w:p>
    <w:p w14:paraId="4C6685EF" w14:textId="0669C5AF" w:rsidR="001B7393" w:rsidRDefault="000872A0" w:rsidP="006779DF">
      <w:pPr>
        <w:pStyle w:val="Paragrafoelenco"/>
        <w:numPr>
          <w:ilvl w:val="0"/>
          <w:numId w:val="20"/>
        </w:numPr>
        <w:spacing w:line="256" w:lineRule="auto"/>
        <w:ind w:left="426" w:hanging="426"/>
        <w:contextualSpacing/>
        <w:jc w:val="both"/>
        <w:rPr>
          <w:rStyle w:val="Nessuno"/>
          <w:rFonts w:ascii="Arial" w:hAnsi="Arial"/>
          <w:sz w:val="20"/>
          <w:szCs w:val="20"/>
        </w:rPr>
      </w:pPr>
      <w:r w:rsidRPr="006779DF">
        <w:t>Courses</w:t>
      </w:r>
      <w:r>
        <w:rPr>
          <w:rStyle w:val="Nessuno"/>
          <w:rFonts w:ascii="Arial" w:hAnsi="Arial"/>
          <w:sz w:val="20"/>
        </w:rPr>
        <w:t xml:space="preserve"> of type A, B or C of a within a bachelor's, master’s, specialisation or doctoral degree where the candidate will carry out their activity (name and code of the course(s), academic discipline (</w:t>
      </w:r>
      <w:r>
        <w:rPr>
          <w:rStyle w:val="Nessuno"/>
          <w:rFonts w:ascii="Arial" w:hAnsi="Arial"/>
          <w:i/>
          <w:iCs/>
          <w:sz w:val="20"/>
        </w:rPr>
        <w:t>gruppo scientifico - disciplinare</w:t>
      </w:r>
      <w:r>
        <w:rPr>
          <w:rStyle w:val="Nessuno"/>
          <w:rFonts w:ascii="Arial" w:hAnsi="Arial"/>
          <w:sz w:val="20"/>
        </w:rPr>
        <w:t xml:space="preserve">), name of the relevant degree course, and name of the holder of the course): </w:t>
      </w:r>
    </w:p>
    <w:p w14:paraId="082FE074" w14:textId="012402C9" w:rsidR="00B80C82" w:rsidRPr="00462412" w:rsidRDefault="00B80C82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79DF">
        <w:rPr>
          <w:rStyle w:val="Nessuno"/>
          <w:rFonts w:ascii="Arial" w:hAnsi="Arial"/>
          <w:sz w:val="20"/>
        </w:rPr>
        <w:t>…………………………………</w:t>
      </w:r>
    </w:p>
    <w:p w14:paraId="64ED53D8" w14:textId="5A731482" w:rsidR="00E923FD" w:rsidRPr="00B21541" w:rsidRDefault="00E923FD" w:rsidP="006779DF">
      <w:pPr>
        <w:pStyle w:val="Paragrafoelenco"/>
        <w:numPr>
          <w:ilvl w:val="0"/>
          <w:numId w:val="20"/>
        </w:numPr>
        <w:spacing w:line="256" w:lineRule="auto"/>
        <w:ind w:left="426" w:hanging="426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 w:rsidRPr="006779DF">
        <w:t>Number</w:t>
      </w:r>
      <w:r>
        <w:rPr>
          <w:rStyle w:val="Nessuno"/>
          <w:rFonts w:ascii="Arial" w:hAnsi="Arial"/>
          <w:sz w:val="20"/>
        </w:rPr>
        <w:t xml:space="preserve"> of hours of lectures (minimum 4) within one or more of the above courses, to be offered by the host department and given by the Visiting </w:t>
      </w:r>
      <w:r w:rsidR="00A10FB4">
        <w:rPr>
          <w:rStyle w:val="Nessuno"/>
          <w:rFonts w:ascii="Arial" w:hAnsi="Arial"/>
          <w:sz w:val="20"/>
        </w:rPr>
        <w:t>Professor</w:t>
      </w:r>
      <w:r>
        <w:rPr>
          <w:rStyle w:val="Nessuno"/>
          <w:rFonts w:ascii="Arial" w:hAnsi="Arial"/>
          <w:sz w:val="20"/>
        </w:rPr>
        <w:t>:</w:t>
      </w:r>
    </w:p>
    <w:p w14:paraId="59CC453F" w14:textId="645551C0" w:rsidR="00E923FD" w:rsidRPr="00E923FD" w:rsidRDefault="00E923FD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………………………………………………………………………………………………………………</w:t>
      </w:r>
      <w:r w:rsidR="006779DF">
        <w:rPr>
          <w:rStyle w:val="Nessuno"/>
          <w:rFonts w:ascii="Arial" w:hAnsi="Arial"/>
          <w:sz w:val="20"/>
        </w:rPr>
        <w:t>…………</w:t>
      </w:r>
    </w:p>
    <w:p w14:paraId="5D57C4B9" w14:textId="77777777" w:rsidR="00E96D5C" w:rsidRPr="00E96D5C" w:rsidRDefault="00E96D5C" w:rsidP="00C0613F">
      <w:pPr>
        <w:pStyle w:val="Paragrafoelenco"/>
        <w:ind w:left="0"/>
        <w:contextualSpacing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 xml:space="preserve"> </w:t>
      </w:r>
    </w:p>
    <w:p w14:paraId="0B22E6E5" w14:textId="14843739" w:rsidR="00E96D5C" w:rsidRPr="00E96D5C" w:rsidRDefault="00E96D5C" w:rsidP="006779DF">
      <w:pPr>
        <w:pStyle w:val="Paragrafoelenco"/>
        <w:numPr>
          <w:ilvl w:val="0"/>
          <w:numId w:val="20"/>
        </w:numPr>
        <w:spacing w:line="256" w:lineRule="auto"/>
        <w:ind w:left="426" w:hanging="426"/>
        <w:contextualSpacing/>
        <w:jc w:val="both"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Title of the seminar (</w:t>
      </w:r>
      <w:r w:rsidR="00A10FB4">
        <w:rPr>
          <w:rStyle w:val="Nessuno"/>
          <w:rFonts w:ascii="Arial" w:hAnsi="Arial"/>
          <w:sz w:val="20"/>
        </w:rPr>
        <w:t>and date if known</w:t>
      </w:r>
      <w:r>
        <w:rPr>
          <w:rStyle w:val="Nessuno"/>
          <w:rFonts w:ascii="Arial" w:hAnsi="Arial"/>
          <w:sz w:val="20"/>
        </w:rPr>
        <w:t xml:space="preserve">): </w:t>
      </w:r>
    </w:p>
    <w:p w14:paraId="5506DEF6" w14:textId="72253310" w:rsidR="00B80C82" w:rsidRDefault="00B80C82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hAnsi="Arial"/>
          <w:sz w:val="20"/>
        </w:rPr>
      </w:pPr>
      <w:r>
        <w:rPr>
          <w:rStyle w:val="Nessuno"/>
          <w:rFonts w:ascii="Arial" w:hAnsi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79DF">
        <w:rPr>
          <w:rStyle w:val="Nessuno"/>
          <w:rFonts w:ascii="Arial" w:hAnsi="Arial"/>
          <w:sz w:val="20"/>
        </w:rPr>
        <w:t>………………………………</w:t>
      </w:r>
    </w:p>
    <w:p w14:paraId="1824EA65" w14:textId="77777777" w:rsidR="006779DF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</w:p>
    <w:p w14:paraId="03A46FF1" w14:textId="0F00A69D" w:rsidR="00B80C82" w:rsidRPr="006779DF" w:rsidRDefault="00432658" w:rsidP="006779DF">
      <w:pPr>
        <w:pStyle w:val="Paragrafoelenco"/>
        <w:numPr>
          <w:ilvl w:val="0"/>
          <w:numId w:val="20"/>
        </w:numPr>
        <w:spacing w:line="256" w:lineRule="auto"/>
        <w:ind w:left="426" w:hanging="426"/>
        <w:contextualSpacing/>
        <w:jc w:val="both"/>
        <w:rPr>
          <w:rFonts w:eastAsiaTheme="minorHAnsi"/>
          <w:color w:val="auto"/>
        </w:rPr>
      </w:pPr>
      <w:r>
        <w:rPr>
          <w:rStyle w:val="Nessuno"/>
          <w:rFonts w:ascii="Arial" w:hAnsi="Arial"/>
          <w:sz w:val="20"/>
        </w:rPr>
        <w:t>Doctoral degree course(s) hosting the roundtable (</w:t>
      </w:r>
      <w:r w:rsidR="00A10FB4">
        <w:rPr>
          <w:rStyle w:val="Nessuno"/>
          <w:rFonts w:ascii="Arial" w:hAnsi="Arial"/>
          <w:sz w:val="20"/>
        </w:rPr>
        <w:t>and date of roundtable if known</w:t>
      </w:r>
      <w:r>
        <w:rPr>
          <w:rStyle w:val="Nessuno"/>
          <w:rFonts w:ascii="Arial" w:hAnsi="Arial"/>
          <w:sz w:val="20"/>
        </w:rPr>
        <w:t xml:space="preserve">). </w:t>
      </w:r>
      <w:r>
        <w:rPr>
          <w:rFonts w:ascii="Arial" w:hAnsi="Arial"/>
          <w:sz w:val="20"/>
        </w:rPr>
        <w:t xml:space="preserve">Please note that departments that </w:t>
      </w:r>
      <w:r w:rsidR="00A10FB4">
        <w:rPr>
          <w:rFonts w:ascii="Arial" w:hAnsi="Arial"/>
          <w:sz w:val="20"/>
        </w:rPr>
        <w:t>do not offer a PhD course</w:t>
      </w:r>
      <w:r>
        <w:rPr>
          <w:rFonts w:ascii="Arial" w:hAnsi="Arial"/>
          <w:sz w:val="20"/>
        </w:rPr>
        <w:t xml:space="preserve"> must organise an interdisciplinary roundtable addressed to all PhD students </w:t>
      </w:r>
      <w:r w:rsidR="00A10FB4">
        <w:rPr>
          <w:rFonts w:ascii="Arial" w:hAnsi="Arial"/>
          <w:sz w:val="20"/>
        </w:rPr>
        <w:t>at</w:t>
      </w:r>
      <w:r>
        <w:rPr>
          <w:rFonts w:ascii="Arial" w:hAnsi="Arial"/>
          <w:sz w:val="20"/>
        </w:rPr>
        <w:t xml:space="preserve"> the University</w:t>
      </w:r>
      <w:r w:rsidR="006779DF">
        <w:rPr>
          <w:rFonts w:ascii="Arial" w:hAnsi="Arial"/>
          <w:sz w:val="20"/>
        </w:rPr>
        <w:t>.</w:t>
      </w:r>
    </w:p>
    <w:p w14:paraId="56672B98" w14:textId="298220C6" w:rsidR="00B80C82" w:rsidRDefault="00B80C82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hAnsi="Arial"/>
          <w:sz w:val="20"/>
        </w:rPr>
      </w:pPr>
      <w:r>
        <w:rPr>
          <w:rStyle w:val="Nessuno"/>
          <w:rFonts w:ascii="Arial" w:hAnsi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79DF">
        <w:rPr>
          <w:rStyle w:val="Nessuno"/>
          <w:rFonts w:ascii="Arial" w:hAnsi="Arial"/>
          <w:sz w:val="20"/>
        </w:rPr>
        <w:t>…………………………………</w:t>
      </w:r>
    </w:p>
    <w:p w14:paraId="003015F7" w14:textId="77777777" w:rsidR="006779DF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hAnsi="Arial"/>
          <w:sz w:val="20"/>
          <w:szCs w:val="20"/>
        </w:rPr>
      </w:pPr>
    </w:p>
    <w:p w14:paraId="7812C6A3" w14:textId="77777777" w:rsidR="006779DF" w:rsidRPr="006779DF" w:rsidRDefault="00432658" w:rsidP="006779DF">
      <w:pPr>
        <w:pStyle w:val="Paragrafoelenco"/>
        <w:numPr>
          <w:ilvl w:val="0"/>
          <w:numId w:val="20"/>
        </w:numPr>
        <w:spacing w:line="256" w:lineRule="auto"/>
        <w:ind w:left="426" w:hanging="426"/>
        <w:contextualSpacing/>
        <w:jc w:val="both"/>
        <w:rPr>
          <w:rStyle w:val="Nessuno"/>
          <w:rFonts w:ascii="Arial" w:hAnsi="Arial"/>
          <w:sz w:val="20"/>
          <w:szCs w:val="20"/>
        </w:rPr>
      </w:pPr>
      <w:r w:rsidRPr="006779DF">
        <w:rPr>
          <w:rStyle w:val="Nessuno"/>
          <w:rFonts w:ascii="Arial" w:hAnsi="Arial"/>
          <w:sz w:val="20"/>
        </w:rPr>
        <w:t>Language in which teaching activity shall be delivered (English or another foreign language consistent with the course):</w:t>
      </w:r>
    </w:p>
    <w:p w14:paraId="7AC74DCD" w14:textId="53524663" w:rsidR="00E923FD" w:rsidRDefault="00E923FD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hAnsi="Arial"/>
          <w:sz w:val="20"/>
        </w:rPr>
      </w:pPr>
      <w:r w:rsidRPr="006779DF">
        <w:rPr>
          <w:rStyle w:val="Nessuno"/>
          <w:rFonts w:ascii="Arial" w:hAnsi="Arial"/>
          <w:sz w:val="20"/>
        </w:rPr>
        <w:t>……………………………………………………………………………………………………</w:t>
      </w:r>
      <w:r w:rsidR="006779DF">
        <w:rPr>
          <w:rStyle w:val="Nessuno"/>
          <w:rFonts w:ascii="Arial" w:hAnsi="Arial"/>
          <w:sz w:val="20"/>
        </w:rPr>
        <w:t>……………………</w:t>
      </w:r>
    </w:p>
    <w:p w14:paraId="166317F6" w14:textId="77777777" w:rsidR="006779DF" w:rsidRPr="006779DF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hAnsi="Arial"/>
          <w:sz w:val="20"/>
          <w:szCs w:val="20"/>
        </w:rPr>
      </w:pPr>
    </w:p>
    <w:p w14:paraId="010B766F" w14:textId="09A58703" w:rsidR="00432658" w:rsidRDefault="00432658" w:rsidP="006779DF">
      <w:pPr>
        <w:pStyle w:val="Paragrafoelenco"/>
        <w:numPr>
          <w:ilvl w:val="0"/>
          <w:numId w:val="20"/>
        </w:numPr>
        <w:spacing w:line="256" w:lineRule="auto"/>
        <w:ind w:left="426" w:hanging="426"/>
        <w:contextualSpacing/>
        <w:jc w:val="both"/>
        <w:rPr>
          <w:rFonts w:eastAsiaTheme="minorHAnsi"/>
          <w:color w:val="auto"/>
        </w:rPr>
      </w:pPr>
      <w:r>
        <w:rPr>
          <w:rFonts w:ascii="Arial" w:hAnsi="Arial"/>
          <w:sz w:val="20"/>
        </w:rPr>
        <w:t>mobility period and activities carried out during any previous visiting professorship at the University of Trieste</w:t>
      </w:r>
      <w:r w:rsidR="00980274">
        <w:rPr>
          <w:rFonts w:ascii="Arial" w:hAnsi="Arial"/>
          <w:sz w:val="20"/>
        </w:rPr>
        <w:t>:</w:t>
      </w:r>
    </w:p>
    <w:p w14:paraId="58FB8BFF" w14:textId="615B6102" w:rsidR="00432658" w:rsidRDefault="00432658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79DF">
        <w:rPr>
          <w:rStyle w:val="Nessuno"/>
          <w:rFonts w:ascii="Arial" w:hAnsi="Arial"/>
          <w:sz w:val="20"/>
        </w:rPr>
        <w:t>………………………………</w:t>
      </w:r>
    </w:p>
    <w:p w14:paraId="1B1BB689" w14:textId="2FCB3B12" w:rsidR="00432658" w:rsidRPr="00B21541" w:rsidRDefault="00432658" w:rsidP="006E4DF2">
      <w:pPr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</w:p>
    <w:p w14:paraId="36F689AE" w14:textId="48761362" w:rsidR="00E96D5C" w:rsidRPr="00E96D5C" w:rsidRDefault="00432658" w:rsidP="006779DF">
      <w:pPr>
        <w:pStyle w:val="Paragrafoelenco"/>
        <w:numPr>
          <w:ilvl w:val="0"/>
          <w:numId w:val="20"/>
        </w:numPr>
        <w:spacing w:line="256" w:lineRule="auto"/>
        <w:ind w:left="426" w:hanging="426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Period of the Visiting Professor’s stay at the department (date of the beginning and end of their activity – no less than 10 continuous working days):</w:t>
      </w:r>
    </w:p>
    <w:p w14:paraId="5869C853" w14:textId="1439C39E" w:rsidR="00B80C82" w:rsidRDefault="00B80C82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………………………………………………………………………………………………………………</w:t>
      </w:r>
      <w:r w:rsidR="006779DF">
        <w:rPr>
          <w:rStyle w:val="Nessuno"/>
          <w:rFonts w:ascii="Arial" w:hAnsi="Arial"/>
          <w:sz w:val="20"/>
        </w:rPr>
        <w:t>…………</w:t>
      </w:r>
    </w:p>
    <w:p w14:paraId="27AE44F5" w14:textId="77777777" w:rsidR="00C0613F" w:rsidRDefault="00C0613F" w:rsidP="006E4DF2">
      <w:pPr>
        <w:pStyle w:val="NormaleWeb"/>
        <w:shd w:val="clear" w:color="auto" w:fill="FFFFFF"/>
        <w:spacing w:before="120" w:after="120"/>
        <w:ind w:left="-142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</w:p>
    <w:p w14:paraId="6D370C37" w14:textId="44B58667" w:rsidR="00B80C82" w:rsidRDefault="00432658" w:rsidP="006779DF">
      <w:pPr>
        <w:pStyle w:val="Paragrafoelenco"/>
        <w:numPr>
          <w:ilvl w:val="0"/>
          <w:numId w:val="20"/>
        </w:numPr>
        <w:spacing w:line="256" w:lineRule="auto"/>
        <w:ind w:left="426" w:hanging="426"/>
        <w:contextualSpacing/>
        <w:jc w:val="both"/>
        <w:rPr>
          <w:rFonts w:ascii="Arial" w:hAnsi="Arial"/>
          <w:sz w:val="20"/>
          <w:szCs w:val="20"/>
        </w:rPr>
      </w:pPr>
      <w:r w:rsidRPr="006779DF">
        <w:t>Contact</w:t>
      </w:r>
      <w:r>
        <w:rPr>
          <w:rStyle w:val="Nessuno"/>
          <w:rFonts w:ascii="Arial" w:hAnsi="Arial"/>
          <w:sz w:val="20"/>
        </w:rPr>
        <w:t xml:space="preserve"> within the host department</w:t>
      </w:r>
      <w:r w:rsidR="00980274">
        <w:rPr>
          <w:rStyle w:val="Nessuno"/>
          <w:rFonts w:ascii="Arial" w:hAnsi="Arial"/>
          <w:sz w:val="20"/>
        </w:rPr>
        <w:t>:</w:t>
      </w:r>
    </w:p>
    <w:p w14:paraId="73DC81AE" w14:textId="04260E82" w:rsidR="00B80C82" w:rsidRDefault="00B80C82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………………………………………………………………………………………………………………</w:t>
      </w:r>
      <w:r w:rsidR="006779DF">
        <w:rPr>
          <w:rStyle w:val="Nessuno"/>
          <w:rFonts w:ascii="Arial" w:hAnsi="Arial"/>
          <w:sz w:val="20"/>
        </w:rPr>
        <w:t>…………</w:t>
      </w:r>
    </w:p>
    <w:p w14:paraId="6367E635" w14:textId="77777777" w:rsidR="00C0613F" w:rsidRDefault="00C0613F" w:rsidP="006E4DF2">
      <w:pPr>
        <w:pStyle w:val="NormaleWeb"/>
        <w:shd w:val="clear" w:color="auto" w:fill="FFFFFF"/>
        <w:spacing w:before="120" w:after="120"/>
        <w:ind w:left="-142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</w:p>
    <w:p w14:paraId="6D67D908" w14:textId="369F62F3" w:rsidR="00B80C82" w:rsidRDefault="00432658" w:rsidP="006779DF">
      <w:pPr>
        <w:pStyle w:val="Paragrafoelenco"/>
        <w:numPr>
          <w:ilvl w:val="0"/>
          <w:numId w:val="20"/>
        </w:numPr>
        <w:spacing w:line="256" w:lineRule="auto"/>
        <w:ind w:left="426" w:hanging="426"/>
        <w:contextualSpacing/>
        <w:jc w:val="both"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 xml:space="preserve">Financial support to be borne by the </w:t>
      </w:r>
      <w:r w:rsidR="00A10FB4">
        <w:rPr>
          <w:rStyle w:val="Nessuno"/>
          <w:rFonts w:ascii="Arial" w:hAnsi="Arial"/>
          <w:sz w:val="20"/>
        </w:rPr>
        <w:t>d</w:t>
      </w:r>
      <w:r>
        <w:rPr>
          <w:rStyle w:val="Nessuno"/>
          <w:rFonts w:ascii="Arial" w:hAnsi="Arial"/>
          <w:sz w:val="20"/>
        </w:rPr>
        <w:t>epartment (if any</w:t>
      </w:r>
      <w:r w:rsidR="00A10FB4">
        <w:rPr>
          <w:rStyle w:val="Nessuno"/>
          <w:rFonts w:ascii="Arial" w:hAnsi="Arial"/>
          <w:sz w:val="20"/>
        </w:rPr>
        <w:t xml:space="preserve">, </w:t>
      </w:r>
      <w:r>
        <w:rPr>
          <w:rStyle w:val="Nessuno"/>
          <w:rFonts w:ascii="Arial" w:hAnsi="Arial"/>
          <w:sz w:val="20"/>
        </w:rPr>
        <w:t>indicate the eventual amount)</w:t>
      </w:r>
      <w:r w:rsidR="006779DF">
        <w:rPr>
          <w:rStyle w:val="Nessuno"/>
          <w:rFonts w:ascii="Arial" w:hAnsi="Arial"/>
          <w:sz w:val="20"/>
        </w:rPr>
        <w:t>:</w:t>
      </w:r>
    </w:p>
    <w:p w14:paraId="43FE0C9B" w14:textId="2FADA35C" w:rsidR="00B80C82" w:rsidRDefault="00B80C82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………………………………………………………………………………………………………………</w:t>
      </w:r>
      <w:r w:rsidR="006779DF">
        <w:rPr>
          <w:rStyle w:val="Nessuno"/>
          <w:rFonts w:ascii="Arial" w:hAnsi="Arial"/>
          <w:sz w:val="20"/>
        </w:rPr>
        <w:t>…………</w:t>
      </w:r>
    </w:p>
    <w:p w14:paraId="6D076B85" w14:textId="77777777" w:rsidR="00E923FD" w:rsidRPr="00B21541" w:rsidRDefault="00E923FD" w:rsidP="00C0613F">
      <w:pPr>
        <w:pStyle w:val="NormaleWeb"/>
        <w:shd w:val="clear" w:color="auto" w:fill="FFFFFF"/>
        <w:spacing w:before="120" w:after="120"/>
        <w:contextualSpacing/>
        <w:jc w:val="both"/>
        <w:rPr>
          <w:rStyle w:val="Nessuno"/>
          <w:rFonts w:ascii="Arial" w:eastAsia="Arial" w:hAnsi="Arial" w:cs="Arial"/>
          <w:b/>
          <w:bCs/>
          <w:sz w:val="20"/>
          <w:szCs w:val="20"/>
        </w:rPr>
      </w:pPr>
    </w:p>
    <w:p w14:paraId="2628DB03" w14:textId="6844B970" w:rsidR="00E923FD" w:rsidRPr="00CF7367" w:rsidRDefault="00CF7367" w:rsidP="00C0613F">
      <w:pPr>
        <w:spacing w:line="256" w:lineRule="auto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b/>
          <w:sz w:val="20"/>
        </w:rPr>
        <w:t>2.</w:t>
      </w:r>
    </w:p>
    <w:p w14:paraId="166D9931" w14:textId="122A730A" w:rsidR="00814C4B" w:rsidRPr="009C28E4" w:rsidRDefault="00814C4B" w:rsidP="006E4DF2">
      <w:pPr>
        <w:pStyle w:val="Paragrafoelenco"/>
        <w:spacing w:line="256" w:lineRule="auto"/>
        <w:ind w:left="0"/>
        <w:contextualSpacing/>
        <w:jc w:val="both"/>
        <w:rPr>
          <w:rStyle w:val="Nessuno"/>
          <w:rFonts w:ascii="Arial" w:hAnsi="Arial"/>
          <w:sz w:val="20"/>
          <w:szCs w:val="20"/>
        </w:rPr>
      </w:pPr>
    </w:p>
    <w:p w14:paraId="63503046" w14:textId="77777777" w:rsidR="006779DF" w:rsidRPr="006779DF" w:rsidRDefault="006779DF" w:rsidP="006779DF">
      <w:pPr>
        <w:pStyle w:val="Paragrafoelenco"/>
        <w:numPr>
          <w:ilvl w:val="0"/>
          <w:numId w:val="34"/>
        </w:numPr>
        <w:spacing w:line="256" w:lineRule="auto"/>
        <w:ind w:left="426" w:hanging="426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Full name of the candidate:</w:t>
      </w:r>
    </w:p>
    <w:p w14:paraId="1658CFAA" w14:textId="77777777" w:rsidR="006779DF" w:rsidRPr="007764A3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...............</w:t>
      </w:r>
      <w:r w:rsidRPr="007764A3">
        <w:rPr>
          <w:rStyle w:val="Nessuno"/>
          <w:rFonts w:ascii="Arial" w:hAnsi="Arial"/>
          <w:sz w:val="20"/>
        </w:rPr>
        <w:t>……………………………………………………………</w:t>
      </w:r>
      <w:r>
        <w:rPr>
          <w:rStyle w:val="Nessuno"/>
          <w:rFonts w:ascii="Arial" w:hAnsi="Arial"/>
          <w:sz w:val="20"/>
        </w:rPr>
        <w:t>………………..............................................</w:t>
      </w:r>
    </w:p>
    <w:p w14:paraId="68236540" w14:textId="77777777" w:rsidR="006779DF" w:rsidRPr="009C28E4" w:rsidRDefault="006779DF" w:rsidP="006779DF">
      <w:pPr>
        <w:pStyle w:val="Paragrafoelenco"/>
        <w:spacing w:line="256" w:lineRule="auto"/>
        <w:ind w:left="0"/>
        <w:contextualSpacing/>
        <w:jc w:val="both"/>
        <w:rPr>
          <w:rStyle w:val="Hyperlink0"/>
          <w:sz w:val="20"/>
          <w:szCs w:val="20"/>
        </w:rPr>
      </w:pPr>
    </w:p>
    <w:p w14:paraId="30F046CE" w14:textId="77777777" w:rsidR="006779DF" w:rsidRPr="006779DF" w:rsidRDefault="006779DF" w:rsidP="006779DF">
      <w:pPr>
        <w:pStyle w:val="Paragrafoelenco"/>
        <w:numPr>
          <w:ilvl w:val="0"/>
          <w:numId w:val="34"/>
        </w:numPr>
        <w:spacing w:line="256" w:lineRule="auto"/>
        <w:ind w:left="426" w:hanging="426"/>
        <w:contextualSpacing/>
        <w:jc w:val="both"/>
        <w:rPr>
          <w:rStyle w:val="Nessuno"/>
          <w:rFonts w:ascii="Arial" w:hAnsi="Arial"/>
          <w:sz w:val="20"/>
          <w:szCs w:val="20"/>
        </w:rPr>
      </w:pPr>
      <w:r>
        <w:t>University or research institution of origin:</w:t>
      </w:r>
    </w:p>
    <w:p w14:paraId="0CD91EA9" w14:textId="77777777" w:rsidR="006779DF" w:rsidRPr="009C28E4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…………………………………………………………………………………………………………………………</w:t>
      </w:r>
      <w:r>
        <w:rPr>
          <w:rStyle w:val="Nessuno"/>
          <w:rFonts w:ascii="Arial" w:hAnsi="Arial"/>
          <w:sz w:val="20"/>
        </w:rPr>
        <w:br/>
      </w:r>
    </w:p>
    <w:p w14:paraId="0079FA5D" w14:textId="77777777" w:rsidR="006779DF" w:rsidRDefault="006779DF" w:rsidP="006779DF">
      <w:pPr>
        <w:pStyle w:val="Paragrafoelenco"/>
        <w:numPr>
          <w:ilvl w:val="0"/>
          <w:numId w:val="34"/>
        </w:numPr>
        <w:spacing w:line="256" w:lineRule="auto"/>
        <w:ind w:left="426" w:hanging="426"/>
        <w:contextualSpacing/>
        <w:jc w:val="both"/>
        <w:rPr>
          <w:rStyle w:val="Nessuno"/>
          <w:rFonts w:ascii="Arial" w:hAnsi="Arial"/>
          <w:sz w:val="20"/>
          <w:szCs w:val="20"/>
        </w:rPr>
      </w:pPr>
      <w:r w:rsidRPr="006779DF">
        <w:t>Courses</w:t>
      </w:r>
      <w:r>
        <w:rPr>
          <w:rStyle w:val="Nessuno"/>
          <w:rFonts w:ascii="Arial" w:hAnsi="Arial"/>
          <w:sz w:val="20"/>
        </w:rPr>
        <w:t xml:space="preserve"> of type A, B or C of a within a bachelor's, master’s, specialisation or doctoral degree where the candidate will carry out their activity (name and code of the course(s), academic discipline (</w:t>
      </w:r>
      <w:r>
        <w:rPr>
          <w:rStyle w:val="Nessuno"/>
          <w:rFonts w:ascii="Arial" w:hAnsi="Arial"/>
          <w:i/>
          <w:iCs/>
          <w:sz w:val="20"/>
        </w:rPr>
        <w:t>gruppo scientifico - disciplinare</w:t>
      </w:r>
      <w:r>
        <w:rPr>
          <w:rStyle w:val="Nessuno"/>
          <w:rFonts w:ascii="Arial" w:hAnsi="Arial"/>
          <w:sz w:val="20"/>
        </w:rPr>
        <w:t xml:space="preserve">), name of the relevant degree course, and name of the holder of the course): </w:t>
      </w:r>
    </w:p>
    <w:p w14:paraId="62866167" w14:textId="77777777" w:rsidR="006779DF" w:rsidRPr="00462412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539F48" w14:textId="77777777" w:rsidR="006779DF" w:rsidRPr="00B21541" w:rsidRDefault="006779DF" w:rsidP="006779DF">
      <w:pPr>
        <w:pStyle w:val="Paragrafoelenco"/>
        <w:numPr>
          <w:ilvl w:val="0"/>
          <w:numId w:val="34"/>
        </w:numPr>
        <w:spacing w:line="256" w:lineRule="auto"/>
        <w:ind w:left="426" w:hanging="426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 w:rsidRPr="006779DF">
        <w:t>Number</w:t>
      </w:r>
      <w:r>
        <w:rPr>
          <w:rStyle w:val="Nessuno"/>
          <w:rFonts w:ascii="Arial" w:hAnsi="Arial"/>
          <w:sz w:val="20"/>
        </w:rPr>
        <w:t xml:space="preserve"> of hours of lectures (minimum 4) within one or more of the above courses, to be offered by the host department and given by the Visiting Professor:</w:t>
      </w:r>
    </w:p>
    <w:p w14:paraId="1B1283EC" w14:textId="77777777" w:rsidR="006779DF" w:rsidRPr="00E923FD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…………………………………………………………………………………………………………………………</w:t>
      </w:r>
    </w:p>
    <w:p w14:paraId="305BA464" w14:textId="77777777" w:rsidR="006779DF" w:rsidRPr="00E96D5C" w:rsidRDefault="006779DF" w:rsidP="006779DF">
      <w:pPr>
        <w:pStyle w:val="Paragrafoelenco"/>
        <w:ind w:left="0"/>
        <w:contextualSpacing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 xml:space="preserve"> </w:t>
      </w:r>
    </w:p>
    <w:p w14:paraId="46BE57E2" w14:textId="77777777" w:rsidR="006779DF" w:rsidRPr="00E96D5C" w:rsidRDefault="006779DF" w:rsidP="006779DF">
      <w:pPr>
        <w:pStyle w:val="Paragrafoelenco"/>
        <w:numPr>
          <w:ilvl w:val="0"/>
          <w:numId w:val="34"/>
        </w:numPr>
        <w:spacing w:line="256" w:lineRule="auto"/>
        <w:ind w:left="426" w:hanging="426"/>
        <w:contextualSpacing/>
        <w:jc w:val="both"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 xml:space="preserve">Title of the seminar (and date if known): </w:t>
      </w:r>
    </w:p>
    <w:p w14:paraId="0F3E64DA" w14:textId="77777777" w:rsidR="006779DF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hAnsi="Arial"/>
          <w:sz w:val="20"/>
        </w:rPr>
      </w:pPr>
      <w:r>
        <w:rPr>
          <w:rStyle w:val="Nessuno"/>
          <w:rFonts w:ascii="Arial" w:hAnsi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AFBA50" w14:textId="77777777" w:rsidR="006779DF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</w:p>
    <w:p w14:paraId="5B8B74F7" w14:textId="77777777" w:rsidR="006779DF" w:rsidRPr="006779DF" w:rsidRDefault="006779DF" w:rsidP="006779DF">
      <w:pPr>
        <w:pStyle w:val="Paragrafoelenco"/>
        <w:numPr>
          <w:ilvl w:val="0"/>
          <w:numId w:val="34"/>
        </w:numPr>
        <w:spacing w:line="256" w:lineRule="auto"/>
        <w:ind w:left="426" w:hanging="426"/>
        <w:contextualSpacing/>
        <w:jc w:val="both"/>
        <w:rPr>
          <w:rFonts w:eastAsiaTheme="minorHAnsi"/>
          <w:color w:val="auto"/>
        </w:rPr>
      </w:pPr>
      <w:r>
        <w:rPr>
          <w:rStyle w:val="Nessuno"/>
          <w:rFonts w:ascii="Arial" w:hAnsi="Arial"/>
          <w:sz w:val="20"/>
        </w:rPr>
        <w:t xml:space="preserve">Doctoral degree course(s) hosting the roundtable (and date of roundtable if known). </w:t>
      </w:r>
      <w:r>
        <w:rPr>
          <w:rFonts w:ascii="Arial" w:hAnsi="Arial"/>
          <w:sz w:val="20"/>
        </w:rPr>
        <w:t>Please note that departments that do not offer a PhD course must organise an interdisciplinary roundtable addressed to all PhD students at the University.</w:t>
      </w:r>
    </w:p>
    <w:p w14:paraId="101302C6" w14:textId="77777777" w:rsidR="006779DF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hAnsi="Arial"/>
          <w:sz w:val="20"/>
        </w:rPr>
      </w:pPr>
      <w:r>
        <w:rPr>
          <w:rStyle w:val="Nessuno"/>
          <w:rFonts w:ascii="Arial" w:hAnsi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E0DA4" w14:textId="77777777" w:rsidR="006779DF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hAnsi="Arial"/>
          <w:sz w:val="20"/>
          <w:szCs w:val="20"/>
        </w:rPr>
      </w:pPr>
    </w:p>
    <w:p w14:paraId="673E30C1" w14:textId="77777777" w:rsidR="006779DF" w:rsidRPr="006779DF" w:rsidRDefault="006779DF" w:rsidP="006779DF">
      <w:pPr>
        <w:pStyle w:val="Paragrafoelenco"/>
        <w:numPr>
          <w:ilvl w:val="0"/>
          <w:numId w:val="34"/>
        </w:numPr>
        <w:spacing w:line="256" w:lineRule="auto"/>
        <w:ind w:left="426" w:hanging="426"/>
        <w:contextualSpacing/>
        <w:jc w:val="both"/>
        <w:rPr>
          <w:rStyle w:val="Nessuno"/>
          <w:rFonts w:ascii="Arial" w:hAnsi="Arial"/>
          <w:sz w:val="20"/>
          <w:szCs w:val="20"/>
        </w:rPr>
      </w:pPr>
      <w:r w:rsidRPr="006779DF">
        <w:rPr>
          <w:rStyle w:val="Nessuno"/>
          <w:rFonts w:ascii="Arial" w:hAnsi="Arial"/>
          <w:sz w:val="20"/>
        </w:rPr>
        <w:t>Language in which teaching activity shall be delivered (English or another foreign language consistent with the course):</w:t>
      </w:r>
    </w:p>
    <w:p w14:paraId="57E156B2" w14:textId="77777777" w:rsidR="006779DF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hAnsi="Arial"/>
          <w:sz w:val="20"/>
        </w:rPr>
      </w:pPr>
      <w:r w:rsidRPr="006779DF">
        <w:rPr>
          <w:rStyle w:val="Nessuno"/>
          <w:rFonts w:ascii="Arial" w:hAnsi="Arial"/>
          <w:sz w:val="20"/>
        </w:rPr>
        <w:t>……………………………………………………………………………………………………</w:t>
      </w:r>
      <w:r>
        <w:rPr>
          <w:rStyle w:val="Nessuno"/>
          <w:rFonts w:ascii="Arial" w:hAnsi="Arial"/>
          <w:sz w:val="20"/>
        </w:rPr>
        <w:t>……………………</w:t>
      </w:r>
    </w:p>
    <w:p w14:paraId="7AC7CACB" w14:textId="77777777" w:rsidR="006779DF" w:rsidRPr="006779DF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hAnsi="Arial"/>
          <w:sz w:val="20"/>
          <w:szCs w:val="20"/>
        </w:rPr>
      </w:pPr>
    </w:p>
    <w:p w14:paraId="5DBBCFAC" w14:textId="77777777" w:rsidR="006779DF" w:rsidRDefault="006779DF" w:rsidP="006779DF">
      <w:pPr>
        <w:pStyle w:val="Paragrafoelenco"/>
        <w:numPr>
          <w:ilvl w:val="0"/>
          <w:numId w:val="34"/>
        </w:numPr>
        <w:spacing w:line="256" w:lineRule="auto"/>
        <w:ind w:left="426" w:hanging="426"/>
        <w:contextualSpacing/>
        <w:jc w:val="both"/>
        <w:rPr>
          <w:rFonts w:eastAsiaTheme="minorHAnsi"/>
          <w:color w:val="auto"/>
        </w:rPr>
      </w:pPr>
      <w:r>
        <w:rPr>
          <w:rFonts w:ascii="Arial" w:hAnsi="Arial"/>
          <w:sz w:val="20"/>
        </w:rPr>
        <w:t>mobility period and activities carried out during any previous visiting professorship at the University of Trieste:</w:t>
      </w:r>
    </w:p>
    <w:p w14:paraId="091AD221" w14:textId="77777777" w:rsidR="006779DF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FBEAE4" w14:textId="77777777" w:rsidR="006779DF" w:rsidRPr="00B21541" w:rsidRDefault="006779DF" w:rsidP="006779DF">
      <w:pPr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</w:p>
    <w:p w14:paraId="2F6F21CB" w14:textId="77777777" w:rsidR="006779DF" w:rsidRPr="00E96D5C" w:rsidRDefault="006779DF" w:rsidP="006779DF">
      <w:pPr>
        <w:pStyle w:val="Paragrafoelenco"/>
        <w:numPr>
          <w:ilvl w:val="0"/>
          <w:numId w:val="34"/>
        </w:numPr>
        <w:spacing w:line="256" w:lineRule="auto"/>
        <w:ind w:left="426" w:hanging="426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Period of the Visiting Professor’s stay at the department (date of the beginning and end of their activity – no less than 10 continuous working days):</w:t>
      </w:r>
    </w:p>
    <w:p w14:paraId="557030FA" w14:textId="77777777" w:rsidR="006779DF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…………………………………………………………………………………………………………………………</w:t>
      </w:r>
    </w:p>
    <w:p w14:paraId="4C13C48E" w14:textId="77777777" w:rsidR="006779DF" w:rsidRDefault="006779DF" w:rsidP="006779DF">
      <w:pPr>
        <w:pStyle w:val="NormaleWeb"/>
        <w:shd w:val="clear" w:color="auto" w:fill="FFFFFF"/>
        <w:spacing w:before="120" w:after="120"/>
        <w:ind w:left="-142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</w:p>
    <w:p w14:paraId="2D685E58" w14:textId="77777777" w:rsidR="006779DF" w:rsidRDefault="006779DF" w:rsidP="006779DF">
      <w:pPr>
        <w:pStyle w:val="Paragrafoelenco"/>
        <w:numPr>
          <w:ilvl w:val="0"/>
          <w:numId w:val="34"/>
        </w:numPr>
        <w:spacing w:line="256" w:lineRule="auto"/>
        <w:ind w:left="426" w:hanging="426"/>
        <w:contextualSpacing/>
        <w:jc w:val="both"/>
        <w:rPr>
          <w:rFonts w:ascii="Arial" w:hAnsi="Arial"/>
          <w:sz w:val="20"/>
          <w:szCs w:val="20"/>
        </w:rPr>
      </w:pPr>
      <w:r w:rsidRPr="006779DF">
        <w:t>Contact</w:t>
      </w:r>
      <w:r>
        <w:rPr>
          <w:rStyle w:val="Nessuno"/>
          <w:rFonts w:ascii="Arial" w:hAnsi="Arial"/>
          <w:sz w:val="20"/>
        </w:rPr>
        <w:t xml:space="preserve"> within the host department:</w:t>
      </w:r>
    </w:p>
    <w:p w14:paraId="17F818E2" w14:textId="77777777" w:rsidR="006779DF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…………………………………………………………………………………………………………………………</w:t>
      </w:r>
    </w:p>
    <w:p w14:paraId="23DF5172" w14:textId="77777777" w:rsidR="006779DF" w:rsidRDefault="006779DF" w:rsidP="006779DF">
      <w:pPr>
        <w:pStyle w:val="NormaleWeb"/>
        <w:shd w:val="clear" w:color="auto" w:fill="FFFFFF"/>
        <w:spacing w:before="120" w:after="120"/>
        <w:ind w:left="-142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</w:p>
    <w:p w14:paraId="494456DC" w14:textId="77777777" w:rsidR="006779DF" w:rsidRDefault="006779DF" w:rsidP="006779DF">
      <w:pPr>
        <w:pStyle w:val="Paragrafoelenco"/>
        <w:numPr>
          <w:ilvl w:val="0"/>
          <w:numId w:val="34"/>
        </w:numPr>
        <w:spacing w:line="256" w:lineRule="auto"/>
        <w:ind w:left="426" w:hanging="426"/>
        <w:contextualSpacing/>
        <w:jc w:val="both"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Financial support to be borne by the department (if any, indicate the eventual amount):</w:t>
      </w:r>
    </w:p>
    <w:p w14:paraId="5DC50498" w14:textId="77777777" w:rsidR="006779DF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…………………………………………………………………………………………………………………………</w:t>
      </w:r>
    </w:p>
    <w:p w14:paraId="12F1D1F1" w14:textId="77777777" w:rsidR="00814C4B" w:rsidRDefault="00814C4B" w:rsidP="00814C4B">
      <w:pPr>
        <w:pStyle w:val="NormaleWeb"/>
        <w:shd w:val="clear" w:color="auto" w:fill="FFFFFF"/>
        <w:spacing w:before="120" w:after="120"/>
        <w:ind w:left="-142"/>
        <w:contextualSpacing/>
        <w:jc w:val="both"/>
        <w:rPr>
          <w:rStyle w:val="Nessuno"/>
          <w:rFonts w:ascii="Arial" w:hAnsi="Arial"/>
          <w:sz w:val="20"/>
          <w:szCs w:val="20"/>
        </w:rPr>
      </w:pPr>
    </w:p>
    <w:p w14:paraId="33ADF7E8" w14:textId="77777777" w:rsidR="00814C4B" w:rsidRDefault="00814C4B" w:rsidP="00814C4B">
      <w:pPr>
        <w:pStyle w:val="NormaleWeb"/>
        <w:shd w:val="clear" w:color="auto" w:fill="FFFFFF"/>
        <w:spacing w:before="120" w:after="120"/>
        <w:ind w:left="-142"/>
        <w:contextualSpacing/>
        <w:jc w:val="both"/>
        <w:rPr>
          <w:rStyle w:val="Nessuno"/>
          <w:rFonts w:ascii="Arial" w:hAnsi="Arial"/>
          <w:sz w:val="20"/>
          <w:szCs w:val="20"/>
        </w:rPr>
      </w:pPr>
    </w:p>
    <w:p w14:paraId="2A875D00" w14:textId="3D5D549F" w:rsidR="00814C4B" w:rsidRPr="006E4DF2" w:rsidRDefault="00814C4B" w:rsidP="00814C4B">
      <w:pPr>
        <w:pStyle w:val="NormaleWeb"/>
        <w:shd w:val="clear" w:color="auto" w:fill="FFFFFF"/>
        <w:spacing w:before="120" w:after="120"/>
        <w:ind w:left="-142"/>
        <w:contextualSpacing/>
        <w:jc w:val="both"/>
        <w:rPr>
          <w:rStyle w:val="Nessuno"/>
          <w:rFonts w:ascii="Arial" w:hAnsi="Arial"/>
          <w:b/>
          <w:bCs/>
          <w:sz w:val="20"/>
          <w:szCs w:val="20"/>
        </w:rPr>
      </w:pPr>
      <w:r>
        <w:rPr>
          <w:rStyle w:val="Nessuno"/>
          <w:rFonts w:ascii="Arial" w:hAnsi="Arial"/>
          <w:b/>
          <w:sz w:val="20"/>
        </w:rPr>
        <w:t xml:space="preserve">3. </w:t>
      </w:r>
    </w:p>
    <w:p w14:paraId="1742511D" w14:textId="77777777" w:rsidR="00814C4B" w:rsidRDefault="00814C4B" w:rsidP="00814C4B">
      <w:pPr>
        <w:pStyle w:val="NormaleWeb"/>
        <w:shd w:val="clear" w:color="auto" w:fill="FFFFFF"/>
        <w:spacing w:before="120" w:after="120"/>
        <w:ind w:left="-142"/>
        <w:contextualSpacing/>
        <w:jc w:val="both"/>
        <w:rPr>
          <w:rStyle w:val="Nessuno"/>
          <w:rFonts w:ascii="Arial" w:hAnsi="Arial"/>
          <w:sz w:val="20"/>
          <w:szCs w:val="20"/>
        </w:rPr>
      </w:pPr>
    </w:p>
    <w:p w14:paraId="283F8454" w14:textId="77777777" w:rsidR="006779DF" w:rsidRPr="006779DF" w:rsidRDefault="006779DF" w:rsidP="006779DF">
      <w:pPr>
        <w:pStyle w:val="Paragrafoelenco"/>
        <w:numPr>
          <w:ilvl w:val="0"/>
          <w:numId w:val="35"/>
        </w:numPr>
        <w:spacing w:line="256" w:lineRule="auto"/>
        <w:ind w:left="426" w:hanging="426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Full name of the candidate:</w:t>
      </w:r>
    </w:p>
    <w:p w14:paraId="27C441F7" w14:textId="77777777" w:rsidR="006779DF" w:rsidRPr="007764A3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...............</w:t>
      </w:r>
      <w:r w:rsidRPr="007764A3">
        <w:rPr>
          <w:rStyle w:val="Nessuno"/>
          <w:rFonts w:ascii="Arial" w:hAnsi="Arial"/>
          <w:sz w:val="20"/>
        </w:rPr>
        <w:t>……………………………………………………………</w:t>
      </w:r>
      <w:r>
        <w:rPr>
          <w:rStyle w:val="Nessuno"/>
          <w:rFonts w:ascii="Arial" w:hAnsi="Arial"/>
          <w:sz w:val="20"/>
        </w:rPr>
        <w:t>………………..............................................</w:t>
      </w:r>
    </w:p>
    <w:p w14:paraId="2F236418" w14:textId="77777777" w:rsidR="006779DF" w:rsidRPr="009C28E4" w:rsidRDefault="006779DF" w:rsidP="006779DF">
      <w:pPr>
        <w:pStyle w:val="Paragrafoelenco"/>
        <w:spacing w:line="256" w:lineRule="auto"/>
        <w:ind w:left="0"/>
        <w:contextualSpacing/>
        <w:jc w:val="both"/>
        <w:rPr>
          <w:rStyle w:val="Hyperlink0"/>
          <w:sz w:val="20"/>
          <w:szCs w:val="20"/>
        </w:rPr>
      </w:pPr>
    </w:p>
    <w:p w14:paraId="7BC3AB81" w14:textId="77777777" w:rsidR="006779DF" w:rsidRPr="006779DF" w:rsidRDefault="006779DF" w:rsidP="006779DF">
      <w:pPr>
        <w:pStyle w:val="Paragrafoelenco"/>
        <w:numPr>
          <w:ilvl w:val="0"/>
          <w:numId w:val="35"/>
        </w:numPr>
        <w:spacing w:line="256" w:lineRule="auto"/>
        <w:ind w:left="426" w:hanging="426"/>
        <w:contextualSpacing/>
        <w:jc w:val="both"/>
        <w:rPr>
          <w:rStyle w:val="Nessuno"/>
          <w:rFonts w:ascii="Arial" w:hAnsi="Arial"/>
          <w:sz w:val="20"/>
          <w:szCs w:val="20"/>
        </w:rPr>
      </w:pPr>
      <w:r>
        <w:t>University or research institution of origin:</w:t>
      </w:r>
    </w:p>
    <w:p w14:paraId="1C977C4F" w14:textId="77777777" w:rsidR="006779DF" w:rsidRPr="009C28E4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…………………………………………………………………………………………………………………………</w:t>
      </w:r>
      <w:r>
        <w:rPr>
          <w:rStyle w:val="Nessuno"/>
          <w:rFonts w:ascii="Arial" w:hAnsi="Arial"/>
          <w:sz w:val="20"/>
        </w:rPr>
        <w:br/>
      </w:r>
    </w:p>
    <w:p w14:paraId="7A88B3B2" w14:textId="77777777" w:rsidR="006779DF" w:rsidRDefault="006779DF" w:rsidP="006779DF">
      <w:pPr>
        <w:pStyle w:val="Paragrafoelenco"/>
        <w:numPr>
          <w:ilvl w:val="0"/>
          <w:numId w:val="35"/>
        </w:numPr>
        <w:spacing w:line="256" w:lineRule="auto"/>
        <w:ind w:left="426" w:hanging="426"/>
        <w:contextualSpacing/>
        <w:jc w:val="both"/>
        <w:rPr>
          <w:rStyle w:val="Nessuno"/>
          <w:rFonts w:ascii="Arial" w:hAnsi="Arial"/>
          <w:sz w:val="20"/>
          <w:szCs w:val="20"/>
        </w:rPr>
      </w:pPr>
      <w:r w:rsidRPr="006779DF">
        <w:t>Courses</w:t>
      </w:r>
      <w:r>
        <w:rPr>
          <w:rStyle w:val="Nessuno"/>
          <w:rFonts w:ascii="Arial" w:hAnsi="Arial"/>
          <w:sz w:val="20"/>
        </w:rPr>
        <w:t xml:space="preserve"> of type A, B or C of a within a bachelor's, master’s, specialisation or doctoral degree where the candidate will carry out their activity (name and code of the course(s), academic discipline (</w:t>
      </w:r>
      <w:r>
        <w:rPr>
          <w:rStyle w:val="Nessuno"/>
          <w:rFonts w:ascii="Arial" w:hAnsi="Arial"/>
          <w:i/>
          <w:iCs/>
          <w:sz w:val="20"/>
        </w:rPr>
        <w:t>gruppo scientifico - disciplinare</w:t>
      </w:r>
      <w:r>
        <w:rPr>
          <w:rStyle w:val="Nessuno"/>
          <w:rFonts w:ascii="Arial" w:hAnsi="Arial"/>
          <w:sz w:val="20"/>
        </w:rPr>
        <w:t xml:space="preserve">), name of the relevant degree course, and name of the holder of the course): </w:t>
      </w:r>
    </w:p>
    <w:p w14:paraId="69629B10" w14:textId="77777777" w:rsidR="006779DF" w:rsidRPr="00462412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E3A822" w14:textId="77777777" w:rsidR="006779DF" w:rsidRPr="00B21541" w:rsidRDefault="006779DF" w:rsidP="006779DF">
      <w:pPr>
        <w:pStyle w:val="Paragrafoelenco"/>
        <w:numPr>
          <w:ilvl w:val="0"/>
          <w:numId w:val="35"/>
        </w:numPr>
        <w:spacing w:line="256" w:lineRule="auto"/>
        <w:ind w:left="426" w:hanging="426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 w:rsidRPr="006779DF">
        <w:t>Number</w:t>
      </w:r>
      <w:r>
        <w:rPr>
          <w:rStyle w:val="Nessuno"/>
          <w:rFonts w:ascii="Arial" w:hAnsi="Arial"/>
          <w:sz w:val="20"/>
        </w:rPr>
        <w:t xml:space="preserve"> of hours of lectures (minimum 4) within one or more of the above courses, to be offered by the host department and given by the Visiting Professor:</w:t>
      </w:r>
    </w:p>
    <w:p w14:paraId="66B5C25E" w14:textId="77777777" w:rsidR="006779DF" w:rsidRPr="00E923FD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…………………………………………………………………………………………………………………………</w:t>
      </w:r>
    </w:p>
    <w:p w14:paraId="65EE7BD2" w14:textId="77777777" w:rsidR="006779DF" w:rsidRPr="00E96D5C" w:rsidRDefault="006779DF" w:rsidP="006779DF">
      <w:pPr>
        <w:pStyle w:val="Paragrafoelenco"/>
        <w:ind w:left="0"/>
        <w:contextualSpacing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 xml:space="preserve"> </w:t>
      </w:r>
    </w:p>
    <w:p w14:paraId="091101CE" w14:textId="77777777" w:rsidR="006779DF" w:rsidRPr="00E96D5C" w:rsidRDefault="006779DF" w:rsidP="006779DF">
      <w:pPr>
        <w:pStyle w:val="Paragrafoelenco"/>
        <w:numPr>
          <w:ilvl w:val="0"/>
          <w:numId w:val="35"/>
        </w:numPr>
        <w:spacing w:line="256" w:lineRule="auto"/>
        <w:ind w:left="426" w:hanging="426"/>
        <w:contextualSpacing/>
        <w:jc w:val="both"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 xml:space="preserve">Title of the seminar (and date if known): </w:t>
      </w:r>
    </w:p>
    <w:p w14:paraId="6C7EFF7E" w14:textId="77777777" w:rsidR="006779DF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hAnsi="Arial"/>
          <w:sz w:val="20"/>
        </w:rPr>
      </w:pPr>
      <w:r>
        <w:rPr>
          <w:rStyle w:val="Nessuno"/>
          <w:rFonts w:ascii="Arial" w:hAnsi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1C85CC" w14:textId="77777777" w:rsidR="006779DF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</w:p>
    <w:p w14:paraId="6445DB38" w14:textId="77777777" w:rsidR="006779DF" w:rsidRPr="006779DF" w:rsidRDefault="006779DF" w:rsidP="006779DF">
      <w:pPr>
        <w:pStyle w:val="Paragrafoelenco"/>
        <w:numPr>
          <w:ilvl w:val="0"/>
          <w:numId w:val="35"/>
        </w:numPr>
        <w:spacing w:line="256" w:lineRule="auto"/>
        <w:ind w:left="426" w:hanging="426"/>
        <w:contextualSpacing/>
        <w:jc w:val="both"/>
        <w:rPr>
          <w:rFonts w:eastAsiaTheme="minorHAnsi"/>
          <w:color w:val="auto"/>
        </w:rPr>
      </w:pPr>
      <w:r>
        <w:rPr>
          <w:rStyle w:val="Nessuno"/>
          <w:rFonts w:ascii="Arial" w:hAnsi="Arial"/>
          <w:sz w:val="20"/>
        </w:rPr>
        <w:t xml:space="preserve">Doctoral degree course(s) hosting the roundtable (and date of roundtable if known). </w:t>
      </w:r>
      <w:r>
        <w:rPr>
          <w:rFonts w:ascii="Arial" w:hAnsi="Arial"/>
          <w:sz w:val="20"/>
        </w:rPr>
        <w:t>Please note that departments that do not offer a PhD course must organise an interdisciplinary roundtable addressed to all PhD students at the University.</w:t>
      </w:r>
    </w:p>
    <w:p w14:paraId="66F7D3B3" w14:textId="77777777" w:rsidR="006779DF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hAnsi="Arial"/>
          <w:sz w:val="20"/>
        </w:rPr>
      </w:pPr>
      <w:r>
        <w:rPr>
          <w:rStyle w:val="Nessuno"/>
          <w:rFonts w:ascii="Arial" w:hAnsi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816A7F" w14:textId="77777777" w:rsidR="006779DF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hAnsi="Arial"/>
          <w:sz w:val="20"/>
          <w:szCs w:val="20"/>
        </w:rPr>
      </w:pPr>
    </w:p>
    <w:p w14:paraId="1BDF5644" w14:textId="77777777" w:rsidR="006779DF" w:rsidRPr="006779DF" w:rsidRDefault="006779DF" w:rsidP="006779DF">
      <w:pPr>
        <w:pStyle w:val="Paragrafoelenco"/>
        <w:numPr>
          <w:ilvl w:val="0"/>
          <w:numId w:val="35"/>
        </w:numPr>
        <w:spacing w:line="256" w:lineRule="auto"/>
        <w:ind w:left="426" w:hanging="426"/>
        <w:contextualSpacing/>
        <w:jc w:val="both"/>
        <w:rPr>
          <w:rStyle w:val="Nessuno"/>
          <w:rFonts w:ascii="Arial" w:hAnsi="Arial"/>
          <w:sz w:val="20"/>
          <w:szCs w:val="20"/>
        </w:rPr>
      </w:pPr>
      <w:r w:rsidRPr="006779DF">
        <w:rPr>
          <w:rStyle w:val="Nessuno"/>
          <w:rFonts w:ascii="Arial" w:hAnsi="Arial"/>
          <w:sz w:val="20"/>
        </w:rPr>
        <w:t>Language in which teaching activity shall be delivered (English or another foreign language consistent with the course):</w:t>
      </w:r>
    </w:p>
    <w:p w14:paraId="61FD3728" w14:textId="77777777" w:rsidR="006779DF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hAnsi="Arial"/>
          <w:sz w:val="20"/>
        </w:rPr>
      </w:pPr>
      <w:r w:rsidRPr="006779DF">
        <w:rPr>
          <w:rStyle w:val="Nessuno"/>
          <w:rFonts w:ascii="Arial" w:hAnsi="Arial"/>
          <w:sz w:val="20"/>
        </w:rPr>
        <w:t>……………………………………………………………………………………………………</w:t>
      </w:r>
      <w:r>
        <w:rPr>
          <w:rStyle w:val="Nessuno"/>
          <w:rFonts w:ascii="Arial" w:hAnsi="Arial"/>
          <w:sz w:val="20"/>
        </w:rPr>
        <w:t>……………………</w:t>
      </w:r>
    </w:p>
    <w:p w14:paraId="4A39EC2C" w14:textId="77777777" w:rsidR="006779DF" w:rsidRPr="006779DF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hAnsi="Arial"/>
          <w:sz w:val="20"/>
          <w:szCs w:val="20"/>
        </w:rPr>
      </w:pPr>
    </w:p>
    <w:p w14:paraId="2B262A61" w14:textId="77777777" w:rsidR="006779DF" w:rsidRDefault="006779DF" w:rsidP="006779DF">
      <w:pPr>
        <w:pStyle w:val="Paragrafoelenco"/>
        <w:numPr>
          <w:ilvl w:val="0"/>
          <w:numId w:val="35"/>
        </w:numPr>
        <w:spacing w:line="256" w:lineRule="auto"/>
        <w:ind w:left="426" w:hanging="426"/>
        <w:contextualSpacing/>
        <w:jc w:val="both"/>
        <w:rPr>
          <w:rFonts w:eastAsiaTheme="minorHAnsi"/>
          <w:color w:val="auto"/>
        </w:rPr>
      </w:pPr>
      <w:r>
        <w:rPr>
          <w:rFonts w:ascii="Arial" w:hAnsi="Arial"/>
          <w:sz w:val="20"/>
        </w:rPr>
        <w:t>mobility period and activities carried out during any previous visiting professorship at the University of Trieste:</w:t>
      </w:r>
    </w:p>
    <w:p w14:paraId="72348F45" w14:textId="77777777" w:rsidR="006779DF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694792" w14:textId="77777777" w:rsidR="006779DF" w:rsidRPr="00B21541" w:rsidRDefault="006779DF" w:rsidP="006779DF">
      <w:pPr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</w:p>
    <w:p w14:paraId="12EB8F79" w14:textId="77777777" w:rsidR="006779DF" w:rsidRPr="00E96D5C" w:rsidRDefault="006779DF" w:rsidP="006779DF">
      <w:pPr>
        <w:pStyle w:val="Paragrafoelenco"/>
        <w:numPr>
          <w:ilvl w:val="0"/>
          <w:numId w:val="35"/>
        </w:numPr>
        <w:spacing w:line="256" w:lineRule="auto"/>
        <w:ind w:left="426" w:hanging="426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Period of the Visiting Professor’s stay at the department (date of the beginning and end of their activity – no less than 10 continuous working days):</w:t>
      </w:r>
    </w:p>
    <w:p w14:paraId="71EBC9DB" w14:textId="77777777" w:rsidR="006779DF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…………………………………………………………………………………………………………………………</w:t>
      </w:r>
    </w:p>
    <w:p w14:paraId="7DABB989" w14:textId="77777777" w:rsidR="006779DF" w:rsidRDefault="006779DF" w:rsidP="006779DF">
      <w:pPr>
        <w:pStyle w:val="NormaleWeb"/>
        <w:shd w:val="clear" w:color="auto" w:fill="FFFFFF"/>
        <w:spacing w:before="120" w:after="120"/>
        <w:ind w:left="-142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</w:p>
    <w:p w14:paraId="3FF9BB06" w14:textId="77777777" w:rsidR="006779DF" w:rsidRDefault="006779DF" w:rsidP="006779DF">
      <w:pPr>
        <w:pStyle w:val="Paragrafoelenco"/>
        <w:numPr>
          <w:ilvl w:val="0"/>
          <w:numId w:val="35"/>
        </w:numPr>
        <w:spacing w:line="256" w:lineRule="auto"/>
        <w:ind w:left="426" w:hanging="426"/>
        <w:contextualSpacing/>
        <w:jc w:val="both"/>
        <w:rPr>
          <w:rFonts w:ascii="Arial" w:hAnsi="Arial"/>
          <w:sz w:val="20"/>
          <w:szCs w:val="20"/>
        </w:rPr>
      </w:pPr>
      <w:r w:rsidRPr="006779DF">
        <w:t>Contact</w:t>
      </w:r>
      <w:r>
        <w:rPr>
          <w:rStyle w:val="Nessuno"/>
          <w:rFonts w:ascii="Arial" w:hAnsi="Arial"/>
          <w:sz w:val="20"/>
        </w:rPr>
        <w:t xml:space="preserve"> within the host department:</w:t>
      </w:r>
    </w:p>
    <w:p w14:paraId="6A88B190" w14:textId="77777777" w:rsidR="006779DF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…………………………………………………………………………………………………………………………</w:t>
      </w:r>
    </w:p>
    <w:p w14:paraId="1910E018" w14:textId="77777777" w:rsidR="006779DF" w:rsidRDefault="006779DF" w:rsidP="006779DF">
      <w:pPr>
        <w:pStyle w:val="NormaleWeb"/>
        <w:shd w:val="clear" w:color="auto" w:fill="FFFFFF"/>
        <w:spacing w:before="120" w:after="120"/>
        <w:ind w:left="-142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</w:p>
    <w:p w14:paraId="3771B915" w14:textId="77777777" w:rsidR="006779DF" w:rsidRDefault="006779DF" w:rsidP="006779DF">
      <w:pPr>
        <w:pStyle w:val="Paragrafoelenco"/>
        <w:numPr>
          <w:ilvl w:val="0"/>
          <w:numId w:val="35"/>
        </w:numPr>
        <w:spacing w:line="256" w:lineRule="auto"/>
        <w:ind w:left="426" w:hanging="426"/>
        <w:contextualSpacing/>
        <w:jc w:val="both"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Financial support to be borne by the department (if any, indicate the eventual amount):</w:t>
      </w:r>
    </w:p>
    <w:p w14:paraId="20D63598" w14:textId="77777777" w:rsidR="006779DF" w:rsidRDefault="006779DF" w:rsidP="006779DF">
      <w:pPr>
        <w:pStyle w:val="Paragrafoelenco"/>
        <w:spacing w:after="0" w:line="256" w:lineRule="auto"/>
        <w:ind w:left="426"/>
        <w:contextualSpacing/>
        <w:jc w:val="both"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…………………………………………………………………………………………………………………………</w:t>
      </w:r>
    </w:p>
    <w:p w14:paraId="1BE8A6B6" w14:textId="77777777" w:rsidR="00E87500" w:rsidRDefault="00E87500" w:rsidP="006E4DF2">
      <w:pPr>
        <w:pStyle w:val="Paragrafoelenco"/>
        <w:ind w:left="1134"/>
        <w:contextualSpacing/>
        <w:jc w:val="both"/>
        <w:rPr>
          <w:rStyle w:val="Nessuno"/>
          <w:rFonts w:ascii="Arial" w:hAnsi="Arial"/>
          <w:sz w:val="20"/>
          <w:szCs w:val="20"/>
        </w:rPr>
      </w:pPr>
    </w:p>
    <w:p w14:paraId="2972FB70" w14:textId="42297F4E" w:rsidR="00B80C82" w:rsidRDefault="00B80C82" w:rsidP="00B80C82">
      <w:pPr>
        <w:pStyle w:val="NormaleWeb"/>
        <w:shd w:val="clear" w:color="auto" w:fill="FFFFFF"/>
        <w:spacing w:beforeAutospacing="1" w:afterAutospacing="1" w:line="240" w:lineRule="atLeast"/>
        <w:contextualSpacing/>
        <w:jc w:val="both"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 xml:space="preserve">For each application, please find attached: </w:t>
      </w:r>
    </w:p>
    <w:p w14:paraId="3B24AF80" w14:textId="77777777" w:rsidR="00B80C82" w:rsidRDefault="00B80C82" w:rsidP="00B80C82">
      <w:pPr>
        <w:pStyle w:val="NormaleWeb"/>
        <w:shd w:val="clear" w:color="auto" w:fill="FFFFFF"/>
        <w:spacing w:beforeAutospacing="1" w:afterAutospacing="1" w:line="240" w:lineRule="atLeast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</w:p>
    <w:p w14:paraId="4E347297" w14:textId="1685053A" w:rsidR="00CF4B9F" w:rsidRPr="00460DD7" w:rsidRDefault="00CF4B9F" w:rsidP="00CF4B9F">
      <w:pPr>
        <w:pStyle w:val="NormaleWeb"/>
        <w:numPr>
          <w:ilvl w:val="0"/>
          <w:numId w:val="25"/>
        </w:numPr>
        <w:shd w:val="clear" w:color="auto" w:fill="FFFFFF"/>
        <w:spacing w:beforeAutospacing="1" w:afterAutospacing="1" w:line="240" w:lineRule="atLeast"/>
        <w:ind w:left="720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an extract of the minutes of the relevant Department Council meeting;</w:t>
      </w:r>
    </w:p>
    <w:p w14:paraId="4C7E7F4B" w14:textId="0FA3F236" w:rsidR="00B80C82" w:rsidRPr="00926319" w:rsidRDefault="00B80C82" w:rsidP="00B80C82">
      <w:pPr>
        <w:pStyle w:val="NormaleWeb"/>
        <w:numPr>
          <w:ilvl w:val="0"/>
          <w:numId w:val="25"/>
        </w:numPr>
        <w:shd w:val="clear" w:color="auto" w:fill="FFFFFF"/>
        <w:spacing w:beforeAutospacing="1" w:afterAutospacing="1" w:line="240" w:lineRule="atLeast"/>
        <w:contextualSpacing/>
        <w:jc w:val="both"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curriculum vitae of the Visiting Professor;</w:t>
      </w:r>
    </w:p>
    <w:p w14:paraId="2BE64254" w14:textId="77777777" w:rsidR="00B80C82" w:rsidRDefault="00B80C82" w:rsidP="00B80C82">
      <w:pPr>
        <w:pStyle w:val="NormaleWeb"/>
        <w:numPr>
          <w:ilvl w:val="0"/>
          <w:numId w:val="25"/>
        </w:numPr>
        <w:shd w:val="clear" w:color="auto" w:fill="FFFFFF"/>
        <w:spacing w:beforeAutospacing="1" w:afterAutospacing="1" w:line="240" w:lineRule="atLeast"/>
        <w:contextualSpacing/>
        <w:jc w:val="both"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</w:rPr>
        <w:t>short recommendation letter by the host department;</w:t>
      </w:r>
    </w:p>
    <w:p w14:paraId="46719737" w14:textId="67AD252E" w:rsidR="00CF4B9F" w:rsidRPr="00926319" w:rsidRDefault="00CF4B9F" w:rsidP="00B80C82">
      <w:pPr>
        <w:pStyle w:val="NormaleWeb"/>
        <w:numPr>
          <w:ilvl w:val="0"/>
          <w:numId w:val="25"/>
        </w:numPr>
        <w:shd w:val="clear" w:color="auto" w:fill="FFFFFF"/>
        <w:spacing w:beforeAutospacing="1" w:afterAutospacing="1" w:line="240" w:lineRule="atLeast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a declaration of interest drawn up in English and signed by the candidate using the form in Annex B of this call;</w:t>
      </w:r>
    </w:p>
    <w:p w14:paraId="61FA0455" w14:textId="01ADB47B" w:rsidR="00B80C82" w:rsidRPr="00CF4B9F" w:rsidRDefault="00CF4B9F" w:rsidP="001B11E2">
      <w:pPr>
        <w:pStyle w:val="NormaleWeb"/>
        <w:numPr>
          <w:ilvl w:val="0"/>
          <w:numId w:val="25"/>
        </w:numPr>
        <w:shd w:val="clear" w:color="auto" w:fill="FFFFFF"/>
        <w:spacing w:beforeAutospacing="1" w:afterAutospacing="1" w:line="240" w:lineRule="atLeast"/>
        <w:contextualSpacing/>
        <w:jc w:val="both"/>
        <w:rPr>
          <w:rStyle w:val="Hyperlink0"/>
          <w:sz w:val="20"/>
          <w:szCs w:val="20"/>
        </w:rPr>
      </w:pPr>
      <w:r>
        <w:rPr>
          <w:rStyle w:val="Nessuno"/>
          <w:rFonts w:ascii="Arial" w:hAnsi="Arial"/>
          <w:sz w:val="20"/>
        </w:rPr>
        <w:t>a copy of a valid identity document of the Visiting Professor.</w:t>
      </w:r>
    </w:p>
    <w:p w14:paraId="4F851F66" w14:textId="77777777" w:rsidR="00B80C82" w:rsidRPr="00460DD7" w:rsidRDefault="00B80C82" w:rsidP="00B80C82">
      <w:pPr>
        <w:pStyle w:val="NormaleWeb"/>
        <w:shd w:val="clear" w:color="auto" w:fill="FFFFFF"/>
        <w:spacing w:beforeAutospacing="1" w:afterAutospacing="1" w:line="240" w:lineRule="atLeast"/>
        <w:contextualSpacing/>
        <w:jc w:val="both"/>
        <w:rPr>
          <w:rStyle w:val="Hyperlink0"/>
          <w:sz w:val="20"/>
          <w:szCs w:val="20"/>
        </w:rPr>
      </w:pPr>
    </w:p>
    <w:p w14:paraId="411262D2" w14:textId="77777777" w:rsidR="00B80C82" w:rsidRDefault="00B80C82" w:rsidP="00B80C82">
      <w:pPr>
        <w:pStyle w:val="NormaleWeb"/>
        <w:shd w:val="clear" w:color="auto" w:fill="FFFFFF"/>
        <w:spacing w:beforeAutospacing="1" w:afterAutospacing="1" w:line="240" w:lineRule="atLeast"/>
        <w:contextualSpacing/>
        <w:jc w:val="both"/>
        <w:rPr>
          <w:rStyle w:val="Nessuno"/>
          <w:rFonts w:ascii="Arial" w:hAnsi="Arial"/>
          <w:sz w:val="20"/>
          <w:szCs w:val="20"/>
        </w:rPr>
      </w:pPr>
    </w:p>
    <w:p w14:paraId="5D7EBE2B" w14:textId="77777777" w:rsidR="006E4DF2" w:rsidRDefault="006E4DF2" w:rsidP="00B80C82">
      <w:pPr>
        <w:pStyle w:val="NormaleWeb"/>
        <w:shd w:val="clear" w:color="auto" w:fill="FFFFFF"/>
        <w:spacing w:beforeAutospacing="1" w:afterAutospacing="1" w:line="240" w:lineRule="atLeast"/>
        <w:contextualSpacing/>
        <w:jc w:val="both"/>
        <w:rPr>
          <w:rStyle w:val="Nessuno"/>
          <w:rFonts w:ascii="Arial" w:hAnsi="Arial"/>
          <w:sz w:val="20"/>
          <w:szCs w:val="20"/>
        </w:rPr>
      </w:pPr>
    </w:p>
    <w:p w14:paraId="0FFF9482" w14:textId="77777777" w:rsidR="006E4DF2" w:rsidRDefault="006E4DF2" w:rsidP="00B80C82">
      <w:pPr>
        <w:pStyle w:val="NormaleWeb"/>
        <w:shd w:val="clear" w:color="auto" w:fill="FFFFFF"/>
        <w:spacing w:beforeAutospacing="1" w:afterAutospacing="1" w:line="240" w:lineRule="atLeast"/>
        <w:contextualSpacing/>
        <w:jc w:val="both"/>
        <w:rPr>
          <w:rStyle w:val="Nessuno"/>
          <w:rFonts w:ascii="Arial" w:hAnsi="Arial"/>
          <w:sz w:val="20"/>
          <w:szCs w:val="20"/>
        </w:rPr>
      </w:pPr>
    </w:p>
    <w:p w14:paraId="27814BBB" w14:textId="77777777" w:rsidR="006425DC" w:rsidRPr="006425DC" w:rsidRDefault="006425DC" w:rsidP="006425DC">
      <w:pPr>
        <w:pStyle w:val="NormaleWeb"/>
        <w:shd w:val="clear" w:color="auto" w:fill="FFFFFF"/>
        <w:spacing w:before="120" w:after="120"/>
        <w:ind w:left="4956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 xml:space="preserve">SIGNATURE OF THE HEAD OF DEPARTMENT </w:t>
      </w:r>
    </w:p>
    <w:p w14:paraId="26431D33" w14:textId="77777777" w:rsidR="006425DC" w:rsidRDefault="006425DC" w:rsidP="006425DC">
      <w:pPr>
        <w:pStyle w:val="NormaleWeb"/>
        <w:shd w:val="clear" w:color="auto" w:fill="FFFFFF"/>
        <w:spacing w:before="120" w:after="120"/>
        <w:ind w:left="4248" w:firstLine="708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 xml:space="preserve">Prof. </w:t>
      </w:r>
    </w:p>
    <w:p w14:paraId="6F035053" w14:textId="77777777" w:rsidR="006425DC" w:rsidRDefault="006425DC" w:rsidP="006425DC">
      <w:pPr>
        <w:pStyle w:val="NormaleWeb"/>
        <w:shd w:val="clear" w:color="auto" w:fill="FFFFFF"/>
        <w:spacing w:before="120" w:after="120"/>
        <w:ind w:left="4956"/>
        <w:contextualSpacing/>
        <w:jc w:val="both"/>
        <w:rPr>
          <w:rFonts w:ascii="Arial" w:hAnsi="Arial"/>
          <w:sz w:val="20"/>
          <w:szCs w:val="20"/>
        </w:rPr>
      </w:pPr>
    </w:p>
    <w:p w14:paraId="2BAA48C3" w14:textId="59641194" w:rsidR="00B80C82" w:rsidRPr="004B77FD" w:rsidRDefault="006425DC" w:rsidP="006425DC">
      <w:pPr>
        <w:pStyle w:val="NormaleWeb"/>
        <w:shd w:val="clear" w:color="auto" w:fill="FFFFFF"/>
        <w:spacing w:before="120" w:after="120"/>
        <w:ind w:left="4956"/>
        <w:contextualSpacing/>
        <w:jc w:val="both"/>
        <w:rPr>
          <w:rStyle w:val="Nessuno"/>
          <w:rFonts w:ascii="Arial" w:eastAsia="Arial" w:hAnsi="Arial" w:cs="Arial"/>
          <w:b/>
          <w:bCs/>
          <w:strike/>
        </w:rPr>
      </w:pPr>
      <w:r>
        <w:rPr>
          <w:rFonts w:ascii="Arial" w:hAnsi="Arial"/>
          <w:sz w:val="20"/>
        </w:rPr>
        <w:t>SIGNATURE (AND DATE, IN CASE OF INK SIGNATURE)</w:t>
      </w:r>
      <w:r>
        <w:rPr>
          <w:rStyle w:val="Nessuno"/>
          <w:rFonts w:ascii="Arial" w:hAnsi="Arial"/>
          <w:sz w:val="20"/>
        </w:rPr>
        <w:tab/>
      </w:r>
      <w:r>
        <w:rPr>
          <w:rStyle w:val="Nessuno"/>
          <w:rFonts w:ascii="Arial" w:hAnsi="Arial"/>
          <w:sz w:val="20"/>
        </w:rPr>
        <w:tab/>
      </w:r>
      <w:r>
        <w:rPr>
          <w:rStyle w:val="Nessuno"/>
          <w:rFonts w:ascii="Arial" w:hAnsi="Arial"/>
          <w:sz w:val="20"/>
        </w:rPr>
        <w:tab/>
      </w:r>
    </w:p>
    <w:sectPr w:rsidR="00B80C82" w:rsidRPr="004B77FD" w:rsidSect="00674C16">
      <w:head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C963" w14:textId="77777777" w:rsidR="00107D99" w:rsidRDefault="00107D99">
      <w:pPr>
        <w:spacing w:after="0" w:line="240" w:lineRule="auto"/>
      </w:pPr>
      <w:r>
        <w:separator/>
      </w:r>
    </w:p>
  </w:endnote>
  <w:endnote w:type="continuationSeparator" w:id="0">
    <w:p w14:paraId="62D26FAA" w14:textId="77777777" w:rsidR="00107D99" w:rsidRDefault="0010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78239" w14:textId="77777777" w:rsidR="00107D99" w:rsidRDefault="00107D99">
      <w:pPr>
        <w:spacing w:after="0" w:line="240" w:lineRule="auto"/>
      </w:pPr>
      <w:r>
        <w:separator/>
      </w:r>
    </w:p>
  </w:footnote>
  <w:footnote w:type="continuationSeparator" w:id="0">
    <w:p w14:paraId="11E2F985" w14:textId="77777777" w:rsidR="00107D99" w:rsidRDefault="00107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94A4" w14:textId="77777777" w:rsidR="003359E2" w:rsidRDefault="003359E2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1248"/>
    <w:multiLevelType w:val="hybridMultilevel"/>
    <w:tmpl w:val="CDC468F0"/>
    <w:numStyleLink w:val="Stileimportato3"/>
  </w:abstractNum>
  <w:abstractNum w:abstractNumId="1" w15:restartNumberingAfterBreak="0">
    <w:nsid w:val="120202AD"/>
    <w:multiLevelType w:val="hybridMultilevel"/>
    <w:tmpl w:val="6764D54E"/>
    <w:numStyleLink w:val="Stileimportato9"/>
  </w:abstractNum>
  <w:abstractNum w:abstractNumId="2" w15:restartNumberingAfterBreak="0">
    <w:nsid w:val="183B54E7"/>
    <w:multiLevelType w:val="hybridMultilevel"/>
    <w:tmpl w:val="E326CB4A"/>
    <w:styleLink w:val="Stileimportato5"/>
    <w:lvl w:ilvl="0" w:tplc="847CF27E">
      <w:start w:val="1"/>
      <w:numFmt w:val="lowerLetter"/>
      <w:lvlText w:val="%1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C04098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F83992">
      <w:start w:val="1"/>
      <w:numFmt w:val="lowerRoman"/>
      <w:lvlText w:val="%3."/>
      <w:lvlJc w:val="left"/>
      <w:pPr>
        <w:ind w:left="1440" w:hanging="6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02E57E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0676BC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BA5CDE">
      <w:start w:val="1"/>
      <w:numFmt w:val="lowerRoman"/>
      <w:lvlText w:val="%6."/>
      <w:lvlJc w:val="left"/>
      <w:pPr>
        <w:ind w:left="36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CEC0E6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1EA09C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668648">
      <w:start w:val="1"/>
      <w:numFmt w:val="lowerRoman"/>
      <w:lvlText w:val="%9."/>
      <w:lvlJc w:val="left"/>
      <w:pPr>
        <w:ind w:left="5760" w:hanging="5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AC95124"/>
    <w:multiLevelType w:val="hybridMultilevel"/>
    <w:tmpl w:val="E326CB4A"/>
    <w:numStyleLink w:val="Stileimportato5"/>
  </w:abstractNum>
  <w:abstractNum w:abstractNumId="4" w15:restartNumberingAfterBreak="0">
    <w:nsid w:val="205042C4"/>
    <w:multiLevelType w:val="hybridMultilevel"/>
    <w:tmpl w:val="15F821DE"/>
    <w:styleLink w:val="Stileimportato8"/>
    <w:lvl w:ilvl="0" w:tplc="C9263D04">
      <w:start w:val="1"/>
      <w:numFmt w:val="lowerLetter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F8E99C">
      <w:start w:val="1"/>
      <w:numFmt w:val="lowerLetter"/>
      <w:lvlText w:val="%2."/>
      <w:lvlJc w:val="left"/>
      <w:pPr>
        <w:ind w:left="17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626750">
      <w:start w:val="1"/>
      <w:numFmt w:val="lowerRoman"/>
      <w:lvlText w:val="%3."/>
      <w:lvlJc w:val="left"/>
      <w:pPr>
        <w:ind w:left="2514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8CE010">
      <w:start w:val="1"/>
      <w:numFmt w:val="decimal"/>
      <w:lvlText w:val="%4."/>
      <w:lvlJc w:val="left"/>
      <w:pPr>
        <w:ind w:left="32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F84170">
      <w:start w:val="1"/>
      <w:numFmt w:val="lowerLetter"/>
      <w:lvlText w:val="%5."/>
      <w:lvlJc w:val="left"/>
      <w:pPr>
        <w:ind w:left="39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FC6666">
      <w:start w:val="1"/>
      <w:numFmt w:val="lowerRoman"/>
      <w:lvlText w:val="%6."/>
      <w:lvlJc w:val="left"/>
      <w:pPr>
        <w:ind w:left="4674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D437FA">
      <w:start w:val="1"/>
      <w:numFmt w:val="decimal"/>
      <w:lvlText w:val="%7."/>
      <w:lvlJc w:val="left"/>
      <w:pPr>
        <w:ind w:left="53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5DC2BF6">
      <w:start w:val="1"/>
      <w:numFmt w:val="lowerLetter"/>
      <w:lvlText w:val="%8."/>
      <w:lvlJc w:val="left"/>
      <w:pPr>
        <w:ind w:left="61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9AC37C">
      <w:start w:val="1"/>
      <w:numFmt w:val="lowerRoman"/>
      <w:lvlText w:val="%9."/>
      <w:lvlJc w:val="left"/>
      <w:pPr>
        <w:ind w:left="6834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0AF03D7"/>
    <w:multiLevelType w:val="hybridMultilevel"/>
    <w:tmpl w:val="15F821DE"/>
    <w:numStyleLink w:val="Stileimportato8"/>
  </w:abstractNum>
  <w:abstractNum w:abstractNumId="6" w15:restartNumberingAfterBreak="0">
    <w:nsid w:val="24A34544"/>
    <w:multiLevelType w:val="hybridMultilevel"/>
    <w:tmpl w:val="9CE803EC"/>
    <w:numStyleLink w:val="Stileimportato4"/>
  </w:abstractNum>
  <w:abstractNum w:abstractNumId="7" w15:restartNumberingAfterBreak="0">
    <w:nsid w:val="28045B53"/>
    <w:multiLevelType w:val="hybridMultilevel"/>
    <w:tmpl w:val="5628C6CE"/>
    <w:lvl w:ilvl="0" w:tplc="5D1ED5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60C27"/>
    <w:multiLevelType w:val="hybridMultilevel"/>
    <w:tmpl w:val="CC323106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E0CCC"/>
    <w:multiLevelType w:val="hybridMultilevel"/>
    <w:tmpl w:val="70921B94"/>
    <w:lvl w:ilvl="0" w:tplc="FFFFFFFF">
      <w:start w:val="1"/>
      <w:numFmt w:val="lowerLetter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50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224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94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66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384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10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82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544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0B30A32"/>
    <w:multiLevelType w:val="hybridMultilevel"/>
    <w:tmpl w:val="70921B94"/>
    <w:lvl w:ilvl="0" w:tplc="FFFFFFFF">
      <w:start w:val="1"/>
      <w:numFmt w:val="lowerLetter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50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224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94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66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384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10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82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544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12D3991"/>
    <w:multiLevelType w:val="hybridMultilevel"/>
    <w:tmpl w:val="F056D0EC"/>
    <w:styleLink w:val="Stileimportato1"/>
    <w:lvl w:ilvl="0" w:tplc="F056D0EC">
      <w:start w:val="1"/>
      <w:numFmt w:val="lowerLetter"/>
      <w:lvlText w:val="%1)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12A09E">
      <w:start w:val="1"/>
      <w:numFmt w:val="lowerLetter"/>
      <w:lvlText w:val="%2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CA8012">
      <w:start w:val="1"/>
      <w:numFmt w:val="lowerRoman"/>
      <w:lvlText w:val="%3."/>
      <w:lvlJc w:val="left"/>
      <w:pPr>
        <w:ind w:left="22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601F82">
      <w:start w:val="1"/>
      <w:numFmt w:val="decimal"/>
      <w:lvlText w:val="%4."/>
      <w:lvlJc w:val="left"/>
      <w:pPr>
        <w:ind w:left="29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A88548">
      <w:start w:val="1"/>
      <w:numFmt w:val="lowerLetter"/>
      <w:lvlText w:val="%5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32FE7C">
      <w:start w:val="1"/>
      <w:numFmt w:val="lowerRoman"/>
      <w:lvlText w:val="%6."/>
      <w:lvlJc w:val="left"/>
      <w:pPr>
        <w:ind w:left="43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4A74D6">
      <w:start w:val="1"/>
      <w:numFmt w:val="decimal"/>
      <w:lvlText w:val="%7."/>
      <w:lvlJc w:val="left"/>
      <w:pPr>
        <w:ind w:left="51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FC74F4">
      <w:start w:val="1"/>
      <w:numFmt w:val="lowerLetter"/>
      <w:lvlText w:val="%8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8A37B6">
      <w:start w:val="1"/>
      <w:numFmt w:val="lowerRoman"/>
      <w:lvlText w:val="%9."/>
      <w:lvlJc w:val="left"/>
      <w:pPr>
        <w:ind w:left="654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31A18AD"/>
    <w:multiLevelType w:val="hybridMultilevel"/>
    <w:tmpl w:val="CDC468F0"/>
    <w:styleLink w:val="Stileimportato3"/>
    <w:lvl w:ilvl="0" w:tplc="4336D1D8">
      <w:start w:val="1"/>
      <w:numFmt w:val="lowerLetter"/>
      <w:lvlText w:val="%1)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7023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C044A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D435F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566EA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F21D2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1230D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5279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BA06D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6FE7ADF"/>
    <w:multiLevelType w:val="hybridMultilevel"/>
    <w:tmpl w:val="877642E6"/>
    <w:lvl w:ilvl="0" w:tplc="0410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308C0"/>
    <w:multiLevelType w:val="hybridMultilevel"/>
    <w:tmpl w:val="70921B94"/>
    <w:numStyleLink w:val="Stileimportato7"/>
  </w:abstractNum>
  <w:abstractNum w:abstractNumId="15" w15:restartNumberingAfterBreak="0">
    <w:nsid w:val="43A54910"/>
    <w:multiLevelType w:val="hybridMultilevel"/>
    <w:tmpl w:val="F056D0EC"/>
    <w:numStyleLink w:val="Stileimportato1"/>
  </w:abstractNum>
  <w:abstractNum w:abstractNumId="16" w15:restartNumberingAfterBreak="0">
    <w:nsid w:val="48B45E63"/>
    <w:multiLevelType w:val="hybridMultilevel"/>
    <w:tmpl w:val="9CE803EC"/>
    <w:styleLink w:val="Stileimportato4"/>
    <w:lvl w:ilvl="0" w:tplc="E8D2732A">
      <w:start w:val="1"/>
      <w:numFmt w:val="bullet"/>
      <w:lvlText w:val="-"/>
      <w:lvlJc w:val="left"/>
      <w:pPr>
        <w:ind w:left="1571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5C2BF6">
      <w:start w:val="1"/>
      <w:numFmt w:val="bullet"/>
      <w:lvlText w:val="-"/>
      <w:lvlJc w:val="left"/>
      <w:pPr>
        <w:ind w:left="11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06EB9A">
      <w:start w:val="1"/>
      <w:numFmt w:val="bullet"/>
      <w:lvlText w:val="▪"/>
      <w:lvlJc w:val="left"/>
      <w:pPr>
        <w:ind w:left="185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6C710E">
      <w:start w:val="1"/>
      <w:numFmt w:val="bullet"/>
      <w:lvlText w:val="•"/>
      <w:lvlJc w:val="left"/>
      <w:pPr>
        <w:ind w:left="257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DAC100">
      <w:start w:val="1"/>
      <w:numFmt w:val="bullet"/>
      <w:lvlText w:val="o"/>
      <w:lvlJc w:val="left"/>
      <w:pPr>
        <w:ind w:left="329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7E0FF4">
      <w:start w:val="1"/>
      <w:numFmt w:val="bullet"/>
      <w:lvlText w:val="▪"/>
      <w:lvlJc w:val="left"/>
      <w:pPr>
        <w:ind w:left="401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0E59C4">
      <w:start w:val="1"/>
      <w:numFmt w:val="bullet"/>
      <w:lvlText w:val="•"/>
      <w:lvlJc w:val="left"/>
      <w:pPr>
        <w:ind w:left="47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2CD9FE">
      <w:start w:val="1"/>
      <w:numFmt w:val="bullet"/>
      <w:lvlText w:val="o"/>
      <w:lvlJc w:val="left"/>
      <w:pPr>
        <w:ind w:left="545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E24A34">
      <w:start w:val="1"/>
      <w:numFmt w:val="bullet"/>
      <w:lvlText w:val="▪"/>
      <w:lvlJc w:val="left"/>
      <w:pPr>
        <w:ind w:left="617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EBB12A5"/>
    <w:multiLevelType w:val="hybridMultilevel"/>
    <w:tmpl w:val="F254211C"/>
    <w:lvl w:ilvl="0" w:tplc="04100017">
      <w:start w:val="2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50AE5D04"/>
    <w:multiLevelType w:val="hybridMultilevel"/>
    <w:tmpl w:val="F056D0EC"/>
    <w:numStyleLink w:val="Stileimportato1"/>
  </w:abstractNum>
  <w:abstractNum w:abstractNumId="19" w15:restartNumberingAfterBreak="0">
    <w:nsid w:val="54D23668"/>
    <w:multiLevelType w:val="hybridMultilevel"/>
    <w:tmpl w:val="70921B94"/>
    <w:lvl w:ilvl="0" w:tplc="8280F004">
      <w:start w:val="1"/>
      <w:numFmt w:val="lowerLetter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644048">
      <w:start w:val="1"/>
      <w:numFmt w:val="lowerLetter"/>
      <w:lvlText w:val="%2."/>
      <w:lvlJc w:val="left"/>
      <w:pPr>
        <w:ind w:left="150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C2CA0C">
      <w:start w:val="1"/>
      <w:numFmt w:val="lowerRoman"/>
      <w:lvlText w:val="%3."/>
      <w:lvlJc w:val="left"/>
      <w:pPr>
        <w:ind w:left="2224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0C8E64">
      <w:start w:val="1"/>
      <w:numFmt w:val="decimal"/>
      <w:lvlText w:val="%4."/>
      <w:lvlJc w:val="left"/>
      <w:pPr>
        <w:ind w:left="294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06A200">
      <w:start w:val="1"/>
      <w:numFmt w:val="lowerLetter"/>
      <w:lvlText w:val="%5."/>
      <w:lvlJc w:val="left"/>
      <w:pPr>
        <w:ind w:left="366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3453DC">
      <w:start w:val="1"/>
      <w:numFmt w:val="lowerRoman"/>
      <w:lvlText w:val="%6."/>
      <w:lvlJc w:val="left"/>
      <w:pPr>
        <w:ind w:left="4384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56366C">
      <w:start w:val="1"/>
      <w:numFmt w:val="decimal"/>
      <w:lvlText w:val="%7."/>
      <w:lvlJc w:val="left"/>
      <w:pPr>
        <w:ind w:left="510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6E915C">
      <w:start w:val="1"/>
      <w:numFmt w:val="lowerLetter"/>
      <w:lvlText w:val="%8."/>
      <w:lvlJc w:val="left"/>
      <w:pPr>
        <w:ind w:left="582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CCD224">
      <w:start w:val="1"/>
      <w:numFmt w:val="lowerRoman"/>
      <w:lvlText w:val="%9."/>
      <w:lvlJc w:val="left"/>
      <w:pPr>
        <w:ind w:left="6544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B83750A"/>
    <w:multiLevelType w:val="hybridMultilevel"/>
    <w:tmpl w:val="A2D2D2F8"/>
    <w:styleLink w:val="Stileimportato6"/>
    <w:lvl w:ilvl="0" w:tplc="249E44C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4288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7CFC90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38F5B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86F6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F881DE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AAD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4AB89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68897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1AF4FF5"/>
    <w:multiLevelType w:val="hybridMultilevel"/>
    <w:tmpl w:val="70921B94"/>
    <w:styleLink w:val="Stileimportato7"/>
    <w:lvl w:ilvl="0" w:tplc="524EDE54">
      <w:start w:val="1"/>
      <w:numFmt w:val="lowerLetter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30A290">
      <w:start w:val="1"/>
      <w:numFmt w:val="lowerLetter"/>
      <w:lvlText w:val="%2."/>
      <w:lvlJc w:val="left"/>
      <w:pPr>
        <w:ind w:left="150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AC44F4">
      <w:start w:val="1"/>
      <w:numFmt w:val="lowerRoman"/>
      <w:lvlText w:val="%3."/>
      <w:lvlJc w:val="left"/>
      <w:pPr>
        <w:ind w:left="2224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16464C">
      <w:start w:val="1"/>
      <w:numFmt w:val="decimal"/>
      <w:lvlText w:val="%4."/>
      <w:lvlJc w:val="left"/>
      <w:pPr>
        <w:ind w:left="294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EAD374">
      <w:start w:val="1"/>
      <w:numFmt w:val="lowerLetter"/>
      <w:lvlText w:val="%5."/>
      <w:lvlJc w:val="left"/>
      <w:pPr>
        <w:ind w:left="366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F48CE8">
      <w:start w:val="1"/>
      <w:numFmt w:val="lowerRoman"/>
      <w:lvlText w:val="%6."/>
      <w:lvlJc w:val="left"/>
      <w:pPr>
        <w:ind w:left="4384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40D188">
      <w:start w:val="1"/>
      <w:numFmt w:val="decimal"/>
      <w:lvlText w:val="%7."/>
      <w:lvlJc w:val="left"/>
      <w:pPr>
        <w:ind w:left="510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12AECA">
      <w:start w:val="1"/>
      <w:numFmt w:val="lowerLetter"/>
      <w:lvlText w:val="%8."/>
      <w:lvlJc w:val="left"/>
      <w:pPr>
        <w:ind w:left="582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2F4BA">
      <w:start w:val="1"/>
      <w:numFmt w:val="lowerRoman"/>
      <w:lvlText w:val="%9."/>
      <w:lvlJc w:val="left"/>
      <w:pPr>
        <w:ind w:left="6544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43C2617"/>
    <w:multiLevelType w:val="hybridMultilevel"/>
    <w:tmpl w:val="3468F98C"/>
    <w:lvl w:ilvl="0" w:tplc="024C749E">
      <w:start w:val="1"/>
      <w:numFmt w:val="lowerRoman"/>
      <w:lvlText w:val="%1)"/>
      <w:lvlJc w:val="left"/>
      <w:pPr>
        <w:ind w:left="147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33" w:hanging="360"/>
      </w:pPr>
    </w:lvl>
    <w:lvl w:ilvl="2" w:tplc="0410001B" w:tentative="1">
      <w:start w:val="1"/>
      <w:numFmt w:val="lowerRoman"/>
      <w:lvlText w:val="%3."/>
      <w:lvlJc w:val="right"/>
      <w:pPr>
        <w:ind w:left="2553" w:hanging="180"/>
      </w:pPr>
    </w:lvl>
    <w:lvl w:ilvl="3" w:tplc="0410000F" w:tentative="1">
      <w:start w:val="1"/>
      <w:numFmt w:val="decimal"/>
      <w:lvlText w:val="%4."/>
      <w:lvlJc w:val="left"/>
      <w:pPr>
        <w:ind w:left="3273" w:hanging="360"/>
      </w:pPr>
    </w:lvl>
    <w:lvl w:ilvl="4" w:tplc="04100019" w:tentative="1">
      <w:start w:val="1"/>
      <w:numFmt w:val="lowerLetter"/>
      <w:lvlText w:val="%5."/>
      <w:lvlJc w:val="left"/>
      <w:pPr>
        <w:ind w:left="3993" w:hanging="360"/>
      </w:pPr>
    </w:lvl>
    <w:lvl w:ilvl="5" w:tplc="0410001B" w:tentative="1">
      <w:start w:val="1"/>
      <w:numFmt w:val="lowerRoman"/>
      <w:lvlText w:val="%6."/>
      <w:lvlJc w:val="right"/>
      <w:pPr>
        <w:ind w:left="4713" w:hanging="180"/>
      </w:pPr>
    </w:lvl>
    <w:lvl w:ilvl="6" w:tplc="0410000F" w:tentative="1">
      <w:start w:val="1"/>
      <w:numFmt w:val="decimal"/>
      <w:lvlText w:val="%7."/>
      <w:lvlJc w:val="left"/>
      <w:pPr>
        <w:ind w:left="5433" w:hanging="360"/>
      </w:pPr>
    </w:lvl>
    <w:lvl w:ilvl="7" w:tplc="04100019" w:tentative="1">
      <w:start w:val="1"/>
      <w:numFmt w:val="lowerLetter"/>
      <w:lvlText w:val="%8."/>
      <w:lvlJc w:val="left"/>
      <w:pPr>
        <w:ind w:left="6153" w:hanging="360"/>
      </w:pPr>
    </w:lvl>
    <w:lvl w:ilvl="8" w:tplc="0410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3" w15:restartNumberingAfterBreak="0">
    <w:nsid w:val="68350316"/>
    <w:multiLevelType w:val="hybridMultilevel"/>
    <w:tmpl w:val="4A0C2E6C"/>
    <w:styleLink w:val="Stileimportato2"/>
    <w:lvl w:ilvl="0" w:tplc="676AEC98">
      <w:start w:val="1"/>
      <w:numFmt w:val="bullet"/>
      <w:lvlText w:val="-"/>
      <w:lvlJc w:val="left"/>
      <w:pPr>
        <w:ind w:left="11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A60A36">
      <w:start w:val="1"/>
      <w:numFmt w:val="bullet"/>
      <w:lvlText w:val="o"/>
      <w:lvlJc w:val="left"/>
      <w:pPr>
        <w:ind w:left="18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820A9E">
      <w:start w:val="1"/>
      <w:numFmt w:val="bullet"/>
      <w:lvlText w:val="▪"/>
      <w:lvlJc w:val="left"/>
      <w:pPr>
        <w:ind w:left="25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22B750">
      <w:start w:val="1"/>
      <w:numFmt w:val="bullet"/>
      <w:lvlText w:val="•"/>
      <w:lvlJc w:val="left"/>
      <w:pPr>
        <w:ind w:left="33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4C45EE">
      <w:start w:val="1"/>
      <w:numFmt w:val="bullet"/>
      <w:lvlText w:val="o"/>
      <w:lvlJc w:val="left"/>
      <w:pPr>
        <w:ind w:left="40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70AA98">
      <w:start w:val="1"/>
      <w:numFmt w:val="bullet"/>
      <w:lvlText w:val="▪"/>
      <w:lvlJc w:val="left"/>
      <w:pPr>
        <w:ind w:left="47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02779A">
      <w:start w:val="1"/>
      <w:numFmt w:val="bullet"/>
      <w:lvlText w:val="•"/>
      <w:lvlJc w:val="left"/>
      <w:pPr>
        <w:ind w:left="54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26C1EC">
      <w:start w:val="1"/>
      <w:numFmt w:val="bullet"/>
      <w:lvlText w:val="o"/>
      <w:lvlJc w:val="left"/>
      <w:pPr>
        <w:ind w:left="61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185226">
      <w:start w:val="1"/>
      <w:numFmt w:val="bullet"/>
      <w:lvlText w:val="▪"/>
      <w:lvlJc w:val="left"/>
      <w:pPr>
        <w:ind w:left="69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A283D04"/>
    <w:multiLevelType w:val="hybridMultilevel"/>
    <w:tmpl w:val="4A0C2E6C"/>
    <w:numStyleLink w:val="Stileimportato2"/>
  </w:abstractNum>
  <w:abstractNum w:abstractNumId="25" w15:restartNumberingAfterBreak="0">
    <w:nsid w:val="6A4D54B1"/>
    <w:multiLevelType w:val="hybridMultilevel"/>
    <w:tmpl w:val="70921B94"/>
    <w:lvl w:ilvl="0" w:tplc="8280F004">
      <w:start w:val="1"/>
      <w:numFmt w:val="lowerLetter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644048">
      <w:start w:val="1"/>
      <w:numFmt w:val="lowerLetter"/>
      <w:lvlText w:val="%2."/>
      <w:lvlJc w:val="left"/>
      <w:pPr>
        <w:ind w:left="150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C2CA0C">
      <w:start w:val="1"/>
      <w:numFmt w:val="lowerRoman"/>
      <w:lvlText w:val="%3."/>
      <w:lvlJc w:val="left"/>
      <w:pPr>
        <w:ind w:left="2224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0C8E64">
      <w:start w:val="1"/>
      <w:numFmt w:val="decimal"/>
      <w:lvlText w:val="%4."/>
      <w:lvlJc w:val="left"/>
      <w:pPr>
        <w:ind w:left="294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06A200">
      <w:start w:val="1"/>
      <w:numFmt w:val="lowerLetter"/>
      <w:lvlText w:val="%5."/>
      <w:lvlJc w:val="left"/>
      <w:pPr>
        <w:ind w:left="366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3453DC">
      <w:start w:val="1"/>
      <w:numFmt w:val="lowerRoman"/>
      <w:lvlText w:val="%6."/>
      <w:lvlJc w:val="left"/>
      <w:pPr>
        <w:ind w:left="4384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56366C">
      <w:start w:val="1"/>
      <w:numFmt w:val="decimal"/>
      <w:lvlText w:val="%7."/>
      <w:lvlJc w:val="left"/>
      <w:pPr>
        <w:ind w:left="510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6E915C">
      <w:start w:val="1"/>
      <w:numFmt w:val="lowerLetter"/>
      <w:lvlText w:val="%8."/>
      <w:lvlJc w:val="left"/>
      <w:pPr>
        <w:ind w:left="582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CCD224">
      <w:start w:val="1"/>
      <w:numFmt w:val="lowerRoman"/>
      <w:lvlText w:val="%9."/>
      <w:lvlJc w:val="left"/>
      <w:pPr>
        <w:ind w:left="6544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BFA1C6D"/>
    <w:multiLevelType w:val="hybridMultilevel"/>
    <w:tmpl w:val="6764D54E"/>
    <w:styleLink w:val="Stileimportato9"/>
    <w:lvl w:ilvl="0" w:tplc="B93EF788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160E24">
      <w:start w:val="1"/>
      <w:numFmt w:val="bullet"/>
      <w:lvlText w:val="o"/>
      <w:lvlJc w:val="left"/>
      <w:pPr>
        <w:ind w:left="14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DCA874">
      <w:start w:val="1"/>
      <w:numFmt w:val="bullet"/>
      <w:lvlText w:val="▪"/>
      <w:lvlJc w:val="left"/>
      <w:pPr>
        <w:ind w:left="21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AAA828">
      <w:start w:val="1"/>
      <w:numFmt w:val="bullet"/>
      <w:lvlText w:val="•"/>
      <w:lvlJc w:val="left"/>
      <w:pPr>
        <w:ind w:left="28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F6F742">
      <w:start w:val="1"/>
      <w:numFmt w:val="bullet"/>
      <w:lvlText w:val="o"/>
      <w:lvlJc w:val="left"/>
      <w:pPr>
        <w:ind w:left="359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CEE38A">
      <w:start w:val="1"/>
      <w:numFmt w:val="bullet"/>
      <w:lvlText w:val="▪"/>
      <w:lvlJc w:val="left"/>
      <w:pPr>
        <w:ind w:left="43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3682C0">
      <w:start w:val="1"/>
      <w:numFmt w:val="bullet"/>
      <w:lvlText w:val="•"/>
      <w:lvlJc w:val="left"/>
      <w:pPr>
        <w:ind w:left="50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9CEBD2">
      <w:start w:val="1"/>
      <w:numFmt w:val="bullet"/>
      <w:lvlText w:val="o"/>
      <w:lvlJc w:val="left"/>
      <w:pPr>
        <w:ind w:left="57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CEA1DE">
      <w:start w:val="1"/>
      <w:numFmt w:val="bullet"/>
      <w:lvlText w:val="▪"/>
      <w:lvlJc w:val="left"/>
      <w:pPr>
        <w:ind w:left="64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8FF18FF"/>
    <w:multiLevelType w:val="hybridMultilevel"/>
    <w:tmpl w:val="A2D2D2F8"/>
    <w:numStyleLink w:val="Stileimportato6"/>
  </w:abstractNum>
  <w:num w:numId="1">
    <w:abstractNumId w:val="11"/>
  </w:num>
  <w:num w:numId="2">
    <w:abstractNumId w:val="15"/>
  </w:num>
  <w:num w:numId="3">
    <w:abstractNumId w:val="15"/>
    <w:lvlOverride w:ilvl="0">
      <w:lvl w:ilvl="0" w:tplc="18C22E88">
        <w:start w:val="1"/>
        <w:numFmt w:val="lowerLetter"/>
        <w:lvlText w:val="%1)"/>
        <w:lvlJc w:val="left"/>
        <w:pPr>
          <w:ind w:left="7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06AE16">
        <w:start w:val="1"/>
        <w:numFmt w:val="lowerLetter"/>
        <w:lvlText w:val="%2."/>
        <w:lvlJc w:val="left"/>
        <w:pPr>
          <w:ind w:left="14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AA3D4E">
        <w:start w:val="1"/>
        <w:numFmt w:val="lowerRoman"/>
        <w:lvlText w:val="%3."/>
        <w:lvlJc w:val="left"/>
        <w:pPr>
          <w:ind w:left="221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D1E0224">
        <w:start w:val="1"/>
        <w:numFmt w:val="decimal"/>
        <w:lvlText w:val="%4."/>
        <w:lvlJc w:val="left"/>
        <w:pPr>
          <w:ind w:left="29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ACD8B8">
        <w:start w:val="1"/>
        <w:numFmt w:val="lowerLetter"/>
        <w:lvlText w:val="%5."/>
        <w:lvlJc w:val="left"/>
        <w:pPr>
          <w:ind w:left="36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CAF6CE">
        <w:start w:val="1"/>
        <w:numFmt w:val="lowerRoman"/>
        <w:lvlText w:val="%6."/>
        <w:lvlJc w:val="left"/>
        <w:pPr>
          <w:ind w:left="437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B0B612">
        <w:start w:val="1"/>
        <w:numFmt w:val="decimal"/>
        <w:lvlText w:val="%7."/>
        <w:lvlJc w:val="left"/>
        <w:pPr>
          <w:ind w:left="50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4E2454">
        <w:start w:val="1"/>
        <w:numFmt w:val="lowerLetter"/>
        <w:lvlText w:val="%8."/>
        <w:lvlJc w:val="left"/>
        <w:pPr>
          <w:ind w:left="58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9E865E">
        <w:start w:val="1"/>
        <w:numFmt w:val="lowerRoman"/>
        <w:lvlText w:val="%9."/>
        <w:lvlJc w:val="left"/>
        <w:pPr>
          <w:ind w:left="653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3"/>
  </w:num>
  <w:num w:numId="5">
    <w:abstractNumId w:val="24"/>
  </w:num>
  <w:num w:numId="6">
    <w:abstractNumId w:val="24"/>
    <w:lvlOverride w:ilvl="0">
      <w:lvl w:ilvl="0" w:tplc="E36C2192">
        <w:start w:val="1"/>
        <w:numFmt w:val="bullet"/>
        <w:lvlText w:val="-"/>
        <w:lvlJc w:val="left"/>
        <w:pPr>
          <w:ind w:left="7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166DBE">
        <w:start w:val="1"/>
        <w:numFmt w:val="bullet"/>
        <w:lvlText w:val="o"/>
        <w:lvlJc w:val="left"/>
        <w:pPr>
          <w:ind w:left="15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28B440">
        <w:start w:val="1"/>
        <w:numFmt w:val="bullet"/>
        <w:lvlText w:val="▪"/>
        <w:lvlJc w:val="left"/>
        <w:pPr>
          <w:ind w:left="22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1A7188">
        <w:start w:val="1"/>
        <w:numFmt w:val="bullet"/>
        <w:lvlText w:val="•"/>
        <w:lvlJc w:val="left"/>
        <w:pPr>
          <w:ind w:left="29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F8DD04">
        <w:start w:val="1"/>
        <w:numFmt w:val="bullet"/>
        <w:lvlText w:val="o"/>
        <w:lvlJc w:val="left"/>
        <w:pPr>
          <w:ind w:left="36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B4B494">
        <w:start w:val="1"/>
        <w:numFmt w:val="bullet"/>
        <w:lvlText w:val="▪"/>
        <w:lvlJc w:val="left"/>
        <w:pPr>
          <w:ind w:left="43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E0B0F4">
        <w:start w:val="1"/>
        <w:numFmt w:val="bullet"/>
        <w:lvlText w:val="•"/>
        <w:lvlJc w:val="left"/>
        <w:pPr>
          <w:ind w:left="51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36C83A">
        <w:start w:val="1"/>
        <w:numFmt w:val="bullet"/>
        <w:lvlText w:val="o"/>
        <w:lvlJc w:val="left"/>
        <w:pPr>
          <w:ind w:left="58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82CC2E">
        <w:start w:val="1"/>
        <w:numFmt w:val="bullet"/>
        <w:lvlText w:val="▪"/>
        <w:lvlJc w:val="left"/>
        <w:pPr>
          <w:ind w:left="65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5"/>
    <w:lvlOverride w:ilvl="0">
      <w:startOverride w:val="4"/>
      <w:lvl w:ilvl="0" w:tplc="18C22E88">
        <w:start w:val="4"/>
        <w:numFmt w:val="lowerLetter"/>
        <w:lvlText w:val="%1)"/>
        <w:lvlJc w:val="left"/>
        <w:pPr>
          <w:ind w:left="78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F06AE16">
        <w:start w:val="1"/>
        <w:numFmt w:val="lowerLetter"/>
        <w:lvlText w:val="%2."/>
        <w:lvlJc w:val="left"/>
        <w:pPr>
          <w:ind w:left="150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5AA3D4E">
        <w:start w:val="1"/>
        <w:numFmt w:val="lowerRoman"/>
        <w:lvlText w:val="%3."/>
        <w:lvlJc w:val="left"/>
        <w:pPr>
          <w:ind w:left="2220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D1E0224">
        <w:start w:val="1"/>
        <w:numFmt w:val="decimal"/>
        <w:lvlText w:val="%4."/>
        <w:lvlJc w:val="left"/>
        <w:pPr>
          <w:ind w:left="294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AACD8B8">
        <w:start w:val="1"/>
        <w:numFmt w:val="lowerLetter"/>
        <w:lvlText w:val="%5."/>
        <w:lvlJc w:val="left"/>
        <w:pPr>
          <w:ind w:left="366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3CAF6CE">
        <w:start w:val="1"/>
        <w:numFmt w:val="lowerRoman"/>
        <w:lvlText w:val="%6."/>
        <w:lvlJc w:val="left"/>
        <w:pPr>
          <w:ind w:left="4380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3B0B612">
        <w:start w:val="1"/>
        <w:numFmt w:val="decimal"/>
        <w:lvlText w:val="%7."/>
        <w:lvlJc w:val="left"/>
        <w:pPr>
          <w:ind w:left="510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34E2454">
        <w:start w:val="1"/>
        <w:numFmt w:val="lowerLetter"/>
        <w:lvlText w:val="%8."/>
        <w:lvlJc w:val="left"/>
        <w:pPr>
          <w:ind w:left="582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F9E865E">
        <w:start w:val="1"/>
        <w:numFmt w:val="lowerRoman"/>
        <w:lvlText w:val="%9."/>
        <w:lvlJc w:val="left"/>
        <w:pPr>
          <w:ind w:left="6540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4"/>
    <w:lvlOverride w:ilvl="0">
      <w:lvl w:ilvl="0" w:tplc="E36C2192">
        <w:start w:val="1"/>
        <w:numFmt w:val="bullet"/>
        <w:lvlText w:val="-"/>
        <w:lvlJc w:val="left"/>
        <w:pPr>
          <w:ind w:left="1140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166DBE">
        <w:start w:val="1"/>
        <w:numFmt w:val="bullet"/>
        <w:lvlText w:val="o"/>
        <w:lvlJc w:val="left"/>
        <w:pPr>
          <w:ind w:left="1860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28B440">
        <w:start w:val="1"/>
        <w:numFmt w:val="bullet"/>
        <w:lvlText w:val="▪"/>
        <w:lvlJc w:val="left"/>
        <w:pPr>
          <w:ind w:left="2580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1A7188">
        <w:start w:val="1"/>
        <w:numFmt w:val="bullet"/>
        <w:lvlText w:val="•"/>
        <w:lvlJc w:val="left"/>
        <w:pPr>
          <w:ind w:left="3300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F8DD04">
        <w:start w:val="1"/>
        <w:numFmt w:val="bullet"/>
        <w:lvlText w:val="o"/>
        <w:lvlJc w:val="left"/>
        <w:pPr>
          <w:ind w:left="4020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B4B494">
        <w:start w:val="1"/>
        <w:numFmt w:val="bullet"/>
        <w:lvlText w:val="▪"/>
        <w:lvlJc w:val="left"/>
        <w:pPr>
          <w:ind w:left="4740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E0B0F4">
        <w:start w:val="1"/>
        <w:numFmt w:val="bullet"/>
        <w:lvlText w:val="•"/>
        <w:lvlJc w:val="left"/>
        <w:pPr>
          <w:ind w:left="5460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36C83A">
        <w:start w:val="1"/>
        <w:numFmt w:val="bullet"/>
        <w:lvlText w:val="o"/>
        <w:lvlJc w:val="left"/>
        <w:pPr>
          <w:ind w:left="6180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82CC2E">
        <w:start w:val="1"/>
        <w:numFmt w:val="bullet"/>
        <w:lvlText w:val="▪"/>
        <w:lvlJc w:val="left"/>
        <w:pPr>
          <w:ind w:left="6900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5"/>
    <w:lvlOverride w:ilvl="0">
      <w:startOverride w:val="5"/>
    </w:lvlOverride>
  </w:num>
  <w:num w:numId="10">
    <w:abstractNumId w:val="12"/>
  </w:num>
  <w:num w:numId="11">
    <w:abstractNumId w:val="0"/>
  </w:num>
  <w:num w:numId="12">
    <w:abstractNumId w:val="0"/>
    <w:lvlOverride w:ilvl="0">
      <w:startOverride w:val="7"/>
    </w:lvlOverride>
  </w:num>
  <w:num w:numId="13">
    <w:abstractNumId w:val="16"/>
  </w:num>
  <w:num w:numId="14">
    <w:abstractNumId w:val="6"/>
  </w:num>
  <w:num w:numId="15">
    <w:abstractNumId w:val="2"/>
  </w:num>
  <w:num w:numId="16">
    <w:abstractNumId w:val="3"/>
  </w:num>
  <w:num w:numId="17">
    <w:abstractNumId w:val="20"/>
  </w:num>
  <w:num w:numId="18">
    <w:abstractNumId w:val="27"/>
    <w:lvlOverride w:ilvl="0">
      <w:lvl w:ilvl="0" w:tplc="BB96F9C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9">
    <w:abstractNumId w:val="21"/>
  </w:num>
  <w:num w:numId="20">
    <w:abstractNumId w:val="14"/>
  </w:num>
  <w:num w:numId="21">
    <w:abstractNumId w:val="27"/>
    <w:lvlOverride w:ilvl="0">
      <w:startOverride w:val="1"/>
      <w:lvl w:ilvl="0" w:tplc="BB96F9CA">
        <w:start w:val="1"/>
        <w:numFmt w:val="decimal"/>
        <w:lvlText w:val="%1."/>
        <w:lvlJc w:val="left"/>
        <w:pPr>
          <w:ind w:left="1211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2">
    <w:abstractNumId w:val="4"/>
  </w:num>
  <w:num w:numId="23">
    <w:abstractNumId w:val="5"/>
  </w:num>
  <w:num w:numId="24">
    <w:abstractNumId w:val="26"/>
  </w:num>
  <w:num w:numId="25">
    <w:abstractNumId w:val="1"/>
  </w:num>
  <w:num w:numId="26">
    <w:abstractNumId w:val="18"/>
  </w:num>
  <w:num w:numId="27">
    <w:abstractNumId w:val="17"/>
  </w:num>
  <w:num w:numId="28">
    <w:abstractNumId w:val="22"/>
  </w:num>
  <w:num w:numId="29">
    <w:abstractNumId w:val="13"/>
  </w:num>
  <w:num w:numId="30">
    <w:abstractNumId w:val="7"/>
  </w:num>
  <w:num w:numId="31">
    <w:abstractNumId w:val="8"/>
  </w:num>
  <w:num w:numId="32">
    <w:abstractNumId w:val="10"/>
  </w:num>
  <w:num w:numId="33">
    <w:abstractNumId w:val="9"/>
  </w:num>
  <w:num w:numId="34">
    <w:abstractNumId w:val="25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90"/>
    <w:rsid w:val="00015A8A"/>
    <w:rsid w:val="00034897"/>
    <w:rsid w:val="000872A0"/>
    <w:rsid w:val="00090909"/>
    <w:rsid w:val="000A7821"/>
    <w:rsid w:val="000F5A62"/>
    <w:rsid w:val="00107D99"/>
    <w:rsid w:val="001254BC"/>
    <w:rsid w:val="001B7393"/>
    <w:rsid w:val="001C7CEE"/>
    <w:rsid w:val="001E6490"/>
    <w:rsid w:val="00205BD6"/>
    <w:rsid w:val="00212C00"/>
    <w:rsid w:val="0021721A"/>
    <w:rsid w:val="0023695D"/>
    <w:rsid w:val="0027521E"/>
    <w:rsid w:val="002A195C"/>
    <w:rsid w:val="002C2CF5"/>
    <w:rsid w:val="002C5F44"/>
    <w:rsid w:val="003359E2"/>
    <w:rsid w:val="0034032D"/>
    <w:rsid w:val="00383B35"/>
    <w:rsid w:val="003A3A16"/>
    <w:rsid w:val="003B364B"/>
    <w:rsid w:val="003C2DF0"/>
    <w:rsid w:val="003C5512"/>
    <w:rsid w:val="003E3A6F"/>
    <w:rsid w:val="003F742F"/>
    <w:rsid w:val="00432658"/>
    <w:rsid w:val="004340DD"/>
    <w:rsid w:val="00460DD7"/>
    <w:rsid w:val="00462412"/>
    <w:rsid w:val="004A6ECB"/>
    <w:rsid w:val="004B77FD"/>
    <w:rsid w:val="00511FB4"/>
    <w:rsid w:val="0051738D"/>
    <w:rsid w:val="00544AE0"/>
    <w:rsid w:val="005607CA"/>
    <w:rsid w:val="0056216C"/>
    <w:rsid w:val="005B2452"/>
    <w:rsid w:val="00607B94"/>
    <w:rsid w:val="0063308F"/>
    <w:rsid w:val="006425DC"/>
    <w:rsid w:val="00674C16"/>
    <w:rsid w:val="006779DF"/>
    <w:rsid w:val="00681497"/>
    <w:rsid w:val="006A7DD9"/>
    <w:rsid w:val="006C7557"/>
    <w:rsid w:val="006E4DF2"/>
    <w:rsid w:val="007159F6"/>
    <w:rsid w:val="00730882"/>
    <w:rsid w:val="00746A1D"/>
    <w:rsid w:val="00771CFD"/>
    <w:rsid w:val="007764A3"/>
    <w:rsid w:val="007A7202"/>
    <w:rsid w:val="007C3219"/>
    <w:rsid w:val="008040C5"/>
    <w:rsid w:val="00814C4B"/>
    <w:rsid w:val="00837F36"/>
    <w:rsid w:val="00873821"/>
    <w:rsid w:val="008826E5"/>
    <w:rsid w:val="008A3D93"/>
    <w:rsid w:val="008B08E8"/>
    <w:rsid w:val="00926319"/>
    <w:rsid w:val="00930C17"/>
    <w:rsid w:val="00946B02"/>
    <w:rsid w:val="00980274"/>
    <w:rsid w:val="00995DFE"/>
    <w:rsid w:val="009A6EB7"/>
    <w:rsid w:val="009C28E4"/>
    <w:rsid w:val="009C4F8C"/>
    <w:rsid w:val="009C7A56"/>
    <w:rsid w:val="009E4A3F"/>
    <w:rsid w:val="009E5990"/>
    <w:rsid w:val="00A073AD"/>
    <w:rsid w:val="00A10FB4"/>
    <w:rsid w:val="00A625FF"/>
    <w:rsid w:val="00A72986"/>
    <w:rsid w:val="00AD01FB"/>
    <w:rsid w:val="00AE47DE"/>
    <w:rsid w:val="00B17A7E"/>
    <w:rsid w:val="00B20D53"/>
    <w:rsid w:val="00B21541"/>
    <w:rsid w:val="00B6665D"/>
    <w:rsid w:val="00B80C82"/>
    <w:rsid w:val="00B84B2C"/>
    <w:rsid w:val="00B8642D"/>
    <w:rsid w:val="00B87D1D"/>
    <w:rsid w:val="00BF4C8B"/>
    <w:rsid w:val="00C0613F"/>
    <w:rsid w:val="00C3556A"/>
    <w:rsid w:val="00C61ADB"/>
    <w:rsid w:val="00C62C04"/>
    <w:rsid w:val="00C645BA"/>
    <w:rsid w:val="00C9430E"/>
    <w:rsid w:val="00CA37AB"/>
    <w:rsid w:val="00CA49E7"/>
    <w:rsid w:val="00CF4B9F"/>
    <w:rsid w:val="00CF7367"/>
    <w:rsid w:val="00D0592E"/>
    <w:rsid w:val="00D406A2"/>
    <w:rsid w:val="00DB6EE7"/>
    <w:rsid w:val="00DD0A59"/>
    <w:rsid w:val="00DE461C"/>
    <w:rsid w:val="00DE762A"/>
    <w:rsid w:val="00E245CB"/>
    <w:rsid w:val="00E87500"/>
    <w:rsid w:val="00E923FD"/>
    <w:rsid w:val="00E9477D"/>
    <w:rsid w:val="00E96D5C"/>
    <w:rsid w:val="00EB7E8A"/>
    <w:rsid w:val="00F2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73EBF"/>
  <w15:docId w15:val="{13E2C763-5BF8-4682-A912-E63A6449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xmsonormal">
    <w:name w:val="x_msonormal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color w:val="000000"/>
      <w:u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Arial" w:eastAsia="Arial" w:hAnsi="Arial" w:cs="Arial"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4"/>
      </w:numPr>
    </w:pPr>
  </w:style>
  <w:style w:type="numbering" w:customStyle="1" w:styleId="Stileimportato3">
    <w:name w:val="Stile importato 3"/>
    <w:pPr>
      <w:numPr>
        <w:numId w:val="10"/>
      </w:numPr>
    </w:pPr>
  </w:style>
  <w:style w:type="numbering" w:customStyle="1" w:styleId="Stileimportato4">
    <w:name w:val="Stile importato 4"/>
    <w:pPr>
      <w:numPr>
        <w:numId w:val="13"/>
      </w:numPr>
    </w:pPr>
  </w:style>
  <w:style w:type="numbering" w:customStyle="1" w:styleId="Stileimportato5">
    <w:name w:val="Stile importato 5"/>
    <w:pPr>
      <w:numPr>
        <w:numId w:val="15"/>
      </w:numPr>
    </w:p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6">
    <w:name w:val="Stile importato 6"/>
    <w:pPr>
      <w:numPr>
        <w:numId w:val="17"/>
      </w:numPr>
    </w:pPr>
  </w:style>
  <w:style w:type="numbering" w:customStyle="1" w:styleId="Stileimportato7">
    <w:name w:val="Stile importato 7"/>
    <w:pPr>
      <w:numPr>
        <w:numId w:val="19"/>
      </w:numPr>
    </w:pPr>
  </w:style>
  <w:style w:type="numbering" w:customStyle="1" w:styleId="Stileimportato8">
    <w:name w:val="Stile importato 8"/>
    <w:pPr>
      <w:numPr>
        <w:numId w:val="22"/>
      </w:numPr>
    </w:pPr>
  </w:style>
  <w:style w:type="numbering" w:customStyle="1" w:styleId="Stileimportato9">
    <w:name w:val="Stile importato 9"/>
    <w:pPr>
      <w:numPr>
        <w:numId w:val="24"/>
      </w:numPr>
    </w:p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hAnsi="Calibri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986"/>
    <w:rPr>
      <w:rFonts w:ascii="Segoe UI" w:hAnsi="Segoe UI" w:cs="Segoe UI"/>
      <w:color w:val="000000"/>
      <w:sz w:val="18"/>
      <w:szCs w:val="18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9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986"/>
    <w:rPr>
      <w:rFonts w:ascii="Calibri" w:hAnsi="Calibri" w:cs="Arial Unicode MS"/>
      <w:b/>
      <w:bCs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D059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92E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D059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92E"/>
    <w:rPr>
      <w:rFonts w:ascii="Calibri" w:hAnsi="Calibri" w:cs="Arial Unicode MS"/>
      <w:color w:val="000000"/>
      <w:sz w:val="22"/>
      <w:szCs w:val="22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364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DE76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milani</dc:creator>
  <cp:lastModifiedBy>ARIANO ALTEA</cp:lastModifiedBy>
  <cp:revision>5</cp:revision>
  <cp:lastPrinted>2022-12-02T08:46:00Z</cp:lastPrinted>
  <dcterms:created xsi:type="dcterms:W3CDTF">2025-05-07T12:23:00Z</dcterms:created>
  <dcterms:modified xsi:type="dcterms:W3CDTF">2025-05-07T13:15:00Z</dcterms:modified>
</cp:coreProperties>
</file>