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6D48" w14:textId="1129CF0C" w:rsidR="003F4256" w:rsidRDefault="003F4256">
      <w:pPr>
        <w:spacing w:after="0" w:line="259" w:lineRule="auto"/>
        <w:ind w:left="0" w:firstLine="0"/>
        <w:jc w:val="left"/>
      </w:pPr>
    </w:p>
    <w:p w14:paraId="76759E73" w14:textId="77777777" w:rsidR="003F4256" w:rsidRPr="008F53F5" w:rsidRDefault="005C1B44">
      <w:pPr>
        <w:spacing w:after="0" w:line="259" w:lineRule="auto"/>
        <w:ind w:right="5"/>
        <w:jc w:val="center"/>
      </w:pPr>
      <w:r w:rsidRPr="009758FC">
        <w:rPr>
          <w:b/>
          <w:sz w:val="22"/>
        </w:rPr>
        <w:t xml:space="preserve">ACCORDO DI RISERVATEZZA </w:t>
      </w:r>
    </w:p>
    <w:p w14:paraId="194C9BB0" w14:textId="77777777" w:rsidR="003F4256" w:rsidRPr="008F53F5" w:rsidRDefault="005C1B44">
      <w:pPr>
        <w:spacing w:after="0" w:line="259" w:lineRule="auto"/>
        <w:ind w:left="0" w:right="4" w:firstLine="0"/>
        <w:jc w:val="center"/>
      </w:pPr>
      <w:r w:rsidRPr="009758FC">
        <w:rPr>
          <w:sz w:val="22"/>
        </w:rPr>
        <w:t xml:space="preserve">Questo è fatto ed efficace dall'ultima data firmata. </w:t>
      </w:r>
    </w:p>
    <w:p w14:paraId="2AFD76C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58C32B00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38762ED3" w14:textId="00A26BEB" w:rsidR="003F4256" w:rsidRPr="008F53F5" w:rsidRDefault="005C1B44" w:rsidP="00DF7A50">
      <w:pPr>
        <w:spacing w:after="4" w:line="249" w:lineRule="auto"/>
        <w:ind w:left="0" w:firstLine="0"/>
      </w:pPr>
      <w:r w:rsidRPr="009758FC">
        <w:rPr>
          <w:sz w:val="22"/>
        </w:rPr>
        <w:t xml:space="preserve">Il presente Accordo di Riservatezza (di seguito "Accordo") è stipulato tra </w:t>
      </w:r>
      <w:r w:rsidR="008F53F5">
        <w:rPr>
          <w:sz w:val="22"/>
        </w:rPr>
        <w:t>l’</w:t>
      </w:r>
      <w:r w:rsidRPr="009758FC">
        <w:rPr>
          <w:sz w:val="22"/>
        </w:rPr>
        <w:t>Università degli Studi di Trieste, Dipartimento di........................................................... sede in ......................................... (di seguito denominate "UNITS") rappresentat</w:t>
      </w:r>
      <w:r w:rsidR="008F53F5">
        <w:rPr>
          <w:sz w:val="22"/>
        </w:rPr>
        <w:t>o</w:t>
      </w:r>
      <w:r w:rsidRPr="009758FC">
        <w:rPr>
          <w:sz w:val="22"/>
        </w:rPr>
        <w:t xml:space="preserve"> da .............................. (TITOLO), prof. ..........................................................</w:t>
      </w:r>
    </w:p>
    <w:p w14:paraId="28EF219B" w14:textId="77777777" w:rsidR="003F4256" w:rsidRPr="008F53F5" w:rsidRDefault="005C1B44">
      <w:pPr>
        <w:spacing w:after="0" w:line="259" w:lineRule="auto"/>
        <w:ind w:left="51" w:firstLine="0"/>
        <w:jc w:val="center"/>
      </w:pPr>
      <w:r w:rsidRPr="009758FC">
        <w:rPr>
          <w:b/>
          <w:sz w:val="22"/>
        </w:rPr>
        <w:t xml:space="preserve"> </w:t>
      </w:r>
    </w:p>
    <w:p w14:paraId="78E8FFB0" w14:textId="77777777" w:rsidR="003F4256" w:rsidRPr="008F53F5" w:rsidRDefault="005C1B44">
      <w:pPr>
        <w:spacing w:after="0" w:line="259" w:lineRule="auto"/>
        <w:ind w:right="5"/>
        <w:jc w:val="center"/>
      </w:pPr>
      <w:r w:rsidRPr="009758FC">
        <w:rPr>
          <w:b/>
          <w:sz w:val="22"/>
        </w:rPr>
        <w:t xml:space="preserve">e </w:t>
      </w:r>
    </w:p>
    <w:p w14:paraId="1DA5EE9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01BFB144" w14:textId="77777777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XX - di seguito denominato </w:t>
      </w:r>
      <w:r w:rsidRPr="009758FC">
        <w:rPr>
          <w:b/>
          <w:sz w:val="22"/>
        </w:rPr>
        <w:t xml:space="preserve">"XX" </w:t>
      </w:r>
    </w:p>
    <w:p w14:paraId="320021F8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4A23FDA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61C63F30" w14:textId="50DA89EB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CONSIDERATO che UNITS e XX intendono scambiarsi informazioni al fine di valutare un'eventuale collaborazione in merito alle tecnologie contenute nel brevetto/domanda di brevetto TITOLO/NUMERO di seguito denominata </w:t>
      </w:r>
      <w:r w:rsidRPr="009758FC">
        <w:rPr>
          <w:b/>
          <w:sz w:val="22"/>
        </w:rPr>
        <w:t>"collaborazione"</w:t>
      </w:r>
      <w:r w:rsidRPr="009758FC">
        <w:rPr>
          <w:sz w:val="22"/>
        </w:rPr>
        <w:t xml:space="preserve">;  </w:t>
      </w:r>
    </w:p>
    <w:p w14:paraId="0D7300A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0FEC2BC9" w14:textId="21DA990A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e CONSIDERATO che, al fine di definire il contenuto e il seguito della </w:t>
      </w:r>
      <w:r w:rsidR="008F53F5" w:rsidRPr="009758FC">
        <w:rPr>
          <w:b/>
          <w:sz w:val="22"/>
        </w:rPr>
        <w:t>collaborazione,</w:t>
      </w:r>
      <w:r w:rsidRPr="009758FC">
        <w:rPr>
          <w:sz w:val="22"/>
        </w:rPr>
        <w:t xml:space="preserve"> le parti desiderano scambiarsi informazioni tecniche e/o commerciali di natura riservata o proprietaria attualmente in loro possesso e desiderano garantire che le stesse rimangano riservate; </w:t>
      </w:r>
    </w:p>
    <w:p w14:paraId="725864D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4211CAA" w14:textId="77777777" w:rsidR="003F4256" w:rsidRPr="008F53F5" w:rsidRDefault="005C1B44">
      <w:pPr>
        <w:spacing w:after="0" w:line="259" w:lineRule="auto"/>
        <w:ind w:left="-5"/>
        <w:jc w:val="left"/>
      </w:pPr>
      <w:r w:rsidRPr="009758FC">
        <w:rPr>
          <w:b/>
          <w:sz w:val="22"/>
        </w:rPr>
        <w:t xml:space="preserve">Pertanto, si conviene quanto segue: </w:t>
      </w:r>
    </w:p>
    <w:p w14:paraId="4555852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CE198AE" w14:textId="0A9194D8" w:rsidR="003F4256" w:rsidRPr="008F53F5" w:rsidRDefault="005C1B44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t xml:space="preserve">Ai fini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, per </w:t>
      </w:r>
      <w:r w:rsidRPr="009758FC">
        <w:rPr>
          <w:b/>
          <w:sz w:val="22"/>
        </w:rPr>
        <w:t xml:space="preserve">"informazioni riservate" </w:t>
      </w:r>
      <w:r w:rsidRPr="009758FC">
        <w:rPr>
          <w:sz w:val="22"/>
        </w:rPr>
        <w:t xml:space="preserve">si intendono tutti i dati scritti e </w:t>
      </w:r>
      <w:r w:rsidR="008F53F5">
        <w:rPr>
          <w:sz w:val="22"/>
        </w:rPr>
        <w:t>orali</w:t>
      </w:r>
      <w:r w:rsidRPr="009758FC">
        <w:rPr>
          <w:sz w:val="22"/>
        </w:rPr>
        <w:t>, quali informazioni tecniche e/o commerciali, inclusi, a titolo esemplificativo ma non esaustivo, documenti, disegni, schizzi o disegni, materiali, risultati di ricerca, procedure, campioni o prototipi divulgati o forniti d</w:t>
      </w:r>
      <w:r w:rsidR="008F53F5">
        <w:rPr>
          <w:sz w:val="22"/>
        </w:rPr>
        <w:t>a</w:t>
      </w:r>
      <w:r w:rsidRPr="009758FC">
        <w:rPr>
          <w:sz w:val="22"/>
        </w:rPr>
        <w:t xml:space="preserve"> UNIT</w:t>
      </w:r>
      <w:r w:rsidR="008F53F5">
        <w:rPr>
          <w:sz w:val="22"/>
        </w:rPr>
        <w:t>S</w:t>
      </w:r>
      <w:r w:rsidRPr="009758FC">
        <w:rPr>
          <w:sz w:val="22"/>
        </w:rPr>
        <w:t xml:space="preserve"> o da XX all'altra parte e che</w:t>
      </w:r>
      <w:r w:rsidR="008F53F5">
        <w:rPr>
          <w:sz w:val="22"/>
        </w:rPr>
        <w:t>,</w:t>
      </w:r>
      <w:r w:rsidRPr="009758FC">
        <w:rPr>
          <w:sz w:val="22"/>
        </w:rPr>
        <w:t xml:space="preserve"> al momento della loro divulgazione o fornitura</w:t>
      </w:r>
      <w:r w:rsidR="008F53F5">
        <w:rPr>
          <w:sz w:val="22"/>
        </w:rPr>
        <w:t>,</w:t>
      </w:r>
      <w:r w:rsidRPr="009758FC">
        <w:rPr>
          <w:sz w:val="22"/>
        </w:rPr>
        <w:t xml:space="preserve"> sono identificati come riservati o proprietari. Le informazioni orali riservate o proprietarie devono essere registrate per iscritto dalla parte divulgante entro (30 giorni) dalla divulgazione e il documento risultante deve indicare specificamente la data di divulgazione e includere una breve descrizione delle informazioni riservate divulgate o fornite. Fermo restando quanto sopra, i termini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si riferiscono anche alle informazioni non contrassegnate o identificate se la parte che riceve le informazioni sa o si dovrebbe ragionevolmente presumere che sia a conoscenza della loro natura riservata. </w:t>
      </w:r>
    </w:p>
    <w:p w14:paraId="75AB4CE9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7B270AB" w14:textId="3520E0F2" w:rsidR="003F4256" w:rsidRPr="008F53F5" w:rsidRDefault="00425416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t xml:space="preserve">UNITS e XX si impegnano a trattare tutte le </w:t>
      </w:r>
      <w:r w:rsidR="005C1B44" w:rsidRPr="009758FC">
        <w:rPr>
          <w:b/>
          <w:sz w:val="22"/>
        </w:rPr>
        <w:t xml:space="preserve">informazioni riservate </w:t>
      </w:r>
      <w:r w:rsidR="005C1B44" w:rsidRPr="009758FC">
        <w:rPr>
          <w:sz w:val="22"/>
        </w:rPr>
        <w:t xml:space="preserve">come confidenziali, a utilizzarle esclusivamente ai fini della valutazione e della definizione di una </w:t>
      </w:r>
      <w:r w:rsidR="005C1B44" w:rsidRPr="009758FC">
        <w:rPr>
          <w:b/>
          <w:sz w:val="22"/>
        </w:rPr>
        <w:t xml:space="preserve">collaborazione </w:t>
      </w:r>
      <w:r w:rsidR="005C1B44" w:rsidRPr="009758FC">
        <w:rPr>
          <w:sz w:val="22"/>
        </w:rPr>
        <w:t xml:space="preserve">come indicato nel presente Accordo, a non divulgarle a terzi e a non renderle pubblicamente disponibili o accessibili in alcun modo, se non con il preventivo consenso scritto della parte divulgante. </w:t>
      </w:r>
    </w:p>
    <w:p w14:paraId="23992AD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60E127D" w14:textId="77777777" w:rsidR="003F4256" w:rsidRPr="008F53F5" w:rsidRDefault="005C1B44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t xml:space="preserve">Gli obblighi di cui alla sezione 2 di cui sopra non si applicano alle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che: </w:t>
      </w:r>
    </w:p>
    <w:p w14:paraId="24E813B6" w14:textId="3BBC67DD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 xml:space="preserve">la parte ricevente può dimostrare con </w:t>
      </w:r>
      <w:r w:rsidR="008F53F5" w:rsidRPr="008F53F5">
        <w:rPr>
          <w:sz w:val="22"/>
        </w:rPr>
        <w:t xml:space="preserve">idonea documentazione essere già </w:t>
      </w:r>
      <w:r w:rsidR="008F53F5">
        <w:rPr>
          <w:sz w:val="22"/>
        </w:rPr>
        <w:t>di sua</w:t>
      </w:r>
      <w:r w:rsidR="008F53F5" w:rsidRPr="008F53F5">
        <w:rPr>
          <w:sz w:val="22"/>
        </w:rPr>
        <w:t xml:space="preserve"> conoscenza prima che venissero fornite</w:t>
      </w:r>
      <w:r w:rsidRPr="009758FC">
        <w:rPr>
          <w:sz w:val="22"/>
        </w:rPr>
        <w:t xml:space="preserve"> </w:t>
      </w:r>
      <w:r w:rsidR="008F53F5">
        <w:rPr>
          <w:sz w:val="22"/>
        </w:rPr>
        <w:t>dalla parte divulgante</w:t>
      </w:r>
      <w:r w:rsidRPr="009758FC">
        <w:rPr>
          <w:sz w:val="22"/>
        </w:rPr>
        <w:t xml:space="preserve"> ai sensi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; o </w:t>
      </w:r>
    </w:p>
    <w:p w14:paraId="7648FFD6" w14:textId="00210BC4" w:rsidR="003F4256" w:rsidRPr="008F53F5" w:rsidRDefault="008F53F5">
      <w:pPr>
        <w:numPr>
          <w:ilvl w:val="0"/>
          <w:numId w:val="27"/>
        </w:numPr>
        <w:spacing w:after="4" w:line="249" w:lineRule="auto"/>
      </w:pPr>
      <w:r>
        <w:rPr>
          <w:sz w:val="22"/>
        </w:rPr>
        <w:lastRenderedPageBreak/>
        <w:t>erano</w:t>
      </w:r>
      <w:r w:rsidR="005C1B44" w:rsidRPr="009758FC">
        <w:rPr>
          <w:sz w:val="22"/>
        </w:rPr>
        <w:t xml:space="preserve"> di pubblico dominio al momento della divulgazione o </w:t>
      </w:r>
      <w:r>
        <w:rPr>
          <w:sz w:val="22"/>
        </w:rPr>
        <w:t xml:space="preserve">sono successivamente </w:t>
      </w:r>
      <w:r w:rsidR="005C1B44" w:rsidRPr="009758FC">
        <w:rPr>
          <w:sz w:val="22"/>
        </w:rPr>
        <w:t>diventa</w:t>
      </w:r>
      <w:r>
        <w:rPr>
          <w:sz w:val="22"/>
        </w:rPr>
        <w:t>te</w:t>
      </w:r>
      <w:r w:rsidR="005C1B44" w:rsidRPr="009758FC">
        <w:rPr>
          <w:sz w:val="22"/>
        </w:rPr>
        <w:t xml:space="preserve"> di pubblico dominio senza violazione dei termini del presente </w:t>
      </w:r>
      <w:r>
        <w:rPr>
          <w:sz w:val="22"/>
        </w:rPr>
        <w:t>Accordo</w:t>
      </w:r>
      <w:r w:rsidR="005C1B44" w:rsidRPr="009758FC">
        <w:rPr>
          <w:sz w:val="22"/>
        </w:rPr>
        <w:t xml:space="preserve"> da parte della parte ricevente; o </w:t>
      </w:r>
    </w:p>
    <w:p w14:paraId="698BA2F6" w14:textId="0ECCFC7A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>la parte ricevente può dimostrare di esser</w:t>
      </w:r>
      <w:r w:rsidR="008F53F5">
        <w:rPr>
          <w:sz w:val="22"/>
        </w:rPr>
        <w:t>n</w:t>
      </w:r>
      <w:r w:rsidRPr="009758FC">
        <w:rPr>
          <w:sz w:val="22"/>
        </w:rPr>
        <w:t xml:space="preserve">e venuta a conoscenza attraverso la divulgazione da parte di fonti diverse dalla parte divulgante, avendo il diritto di divulgare tali informazioni; o </w:t>
      </w:r>
    </w:p>
    <w:p w14:paraId="2CF798B3" w14:textId="0BBA033C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 xml:space="preserve">la parte ricevente può dimostrare con </w:t>
      </w:r>
      <w:r w:rsidR="008F53F5">
        <w:rPr>
          <w:sz w:val="22"/>
        </w:rPr>
        <w:t>idonea documentazione</w:t>
      </w:r>
      <w:r w:rsidRPr="009758FC">
        <w:rPr>
          <w:sz w:val="22"/>
        </w:rPr>
        <w:t xml:space="preserve"> che le informazioni sono state sviluppate in modo indipendente da un dipendente della parte ricevente che non ha avuto accesso a nessuna delle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della parte divulgante; </w:t>
      </w:r>
    </w:p>
    <w:p w14:paraId="31A9E2FF" w14:textId="01998453" w:rsidR="003F4256" w:rsidRPr="008F53F5" w:rsidRDefault="008F53F5">
      <w:pPr>
        <w:numPr>
          <w:ilvl w:val="0"/>
          <w:numId w:val="27"/>
        </w:numPr>
        <w:spacing w:after="4" w:line="249" w:lineRule="auto"/>
      </w:pPr>
      <w:r w:rsidRPr="008F53F5">
        <w:rPr>
          <w:sz w:val="22"/>
        </w:rPr>
        <w:t>saranno richieste in forza di norme di legge o di regolamento o di direttive emanate da qualsiasi Autorità. In tal caso, sarà obbligo delle Parti consultarsi in merito allo scopo di discutere riguardo i tempi, forme e contenuti di qualsiasi annuncio o divulgazione o informazione necessaria; a tal proposito sarà cura delle Parti far sì che a tali comunicazioni venga assicurata la massima riservatezza possibile</w:t>
      </w:r>
      <w:r w:rsidR="005C1B44" w:rsidRPr="009758FC">
        <w:rPr>
          <w:sz w:val="22"/>
        </w:rPr>
        <w:t xml:space="preserve">. </w:t>
      </w:r>
    </w:p>
    <w:p w14:paraId="5D760D8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14F2CDEA" w14:textId="37E13415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A meno che non sia necessario per lo scopo indicato nel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e a condizione che le </w:t>
      </w:r>
      <w:r w:rsidRPr="009758FC">
        <w:rPr>
          <w:b/>
          <w:sz w:val="22"/>
        </w:rPr>
        <w:t xml:space="preserve">informazioni </w:t>
      </w:r>
      <w:r w:rsidR="008F53F5" w:rsidRPr="009758FC">
        <w:rPr>
          <w:b/>
          <w:sz w:val="22"/>
        </w:rPr>
        <w:t>riservate divulgate</w:t>
      </w:r>
      <w:r w:rsidRPr="009758FC">
        <w:rPr>
          <w:b/>
          <w:sz w:val="22"/>
        </w:rPr>
        <w:t xml:space="preserve"> </w:t>
      </w:r>
      <w:r w:rsidRPr="009758FC">
        <w:rPr>
          <w:sz w:val="22"/>
        </w:rPr>
        <w:t>o qualsiasi copia delle stesse</w:t>
      </w:r>
      <w:r w:rsidR="008F53F5">
        <w:rPr>
          <w:sz w:val="22"/>
        </w:rPr>
        <w:t>,</w:t>
      </w:r>
      <w:r w:rsidRPr="009758FC">
        <w:rPr>
          <w:sz w:val="22"/>
        </w:rPr>
        <w:t xml:space="preserve"> siano rese accessibili solo ai dipendenti </w:t>
      </w:r>
      <w:r w:rsidR="008F53F5">
        <w:rPr>
          <w:sz w:val="22"/>
        </w:rPr>
        <w:t xml:space="preserve">e solamente </w:t>
      </w:r>
      <w:r w:rsidRPr="009758FC">
        <w:rPr>
          <w:sz w:val="22"/>
        </w:rPr>
        <w:t xml:space="preserve">in </w:t>
      </w:r>
      <w:r w:rsidR="008F53F5">
        <w:rPr>
          <w:sz w:val="22"/>
        </w:rPr>
        <w:t>casi di effettiva necessità</w:t>
      </w:r>
      <w:r w:rsidRPr="009758FC">
        <w:rPr>
          <w:sz w:val="22"/>
        </w:rPr>
        <w:t>, la parte ricevente non potrà, senza il previo consenso scritto della parte divulgante, copiare o riprodurre alcun elemento o documento fornito alla parte ricevente</w:t>
      </w:r>
      <w:r w:rsidR="008F53F5">
        <w:rPr>
          <w:sz w:val="22"/>
        </w:rPr>
        <w:t>,</w:t>
      </w:r>
      <w:r w:rsidRPr="009758FC">
        <w:rPr>
          <w:sz w:val="22"/>
        </w:rPr>
        <w:t xml:space="preserve"> che contenga in tutto o in parte </w:t>
      </w:r>
      <w:r w:rsidRPr="009758FC">
        <w:rPr>
          <w:b/>
          <w:sz w:val="22"/>
        </w:rPr>
        <w:t xml:space="preserve">informazioni </w:t>
      </w:r>
      <w:r w:rsidRPr="008F53F5">
        <w:rPr>
          <w:b/>
          <w:bCs/>
          <w:sz w:val="22"/>
        </w:rPr>
        <w:t>riservate</w:t>
      </w:r>
      <w:r w:rsidRPr="009758FC">
        <w:rPr>
          <w:sz w:val="22"/>
        </w:rPr>
        <w:t xml:space="preserve">. La parte ricevente dovrà restituire tale </w:t>
      </w:r>
      <w:r w:rsidR="008F53F5">
        <w:rPr>
          <w:sz w:val="22"/>
        </w:rPr>
        <w:t>elemento</w:t>
      </w:r>
      <w:r w:rsidRPr="009758FC">
        <w:rPr>
          <w:sz w:val="22"/>
        </w:rPr>
        <w:t xml:space="preserve"> o documento e le relative copie su richiesta della parte fornitrice e al più tardi al momento della risoluzione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 Ciò non si applica alle copie di informazioni riservate scambiate </w:t>
      </w:r>
      <w:r w:rsidR="008F53F5" w:rsidRPr="009758FC">
        <w:rPr>
          <w:sz w:val="22"/>
        </w:rPr>
        <w:t xml:space="preserve">elettronicamente </w:t>
      </w:r>
      <w:r w:rsidR="008F53F5" w:rsidRPr="008F53F5">
        <w:rPr>
          <w:bCs/>
          <w:sz w:val="22"/>
        </w:rPr>
        <w:t>effettuate</w:t>
      </w:r>
      <w:r w:rsidRPr="009758FC">
        <w:rPr>
          <w:sz w:val="22"/>
        </w:rPr>
        <w:t xml:space="preserve"> come backup informatico di routine, </w:t>
      </w:r>
      <w:r w:rsidR="008F53F5" w:rsidRPr="009758FC">
        <w:rPr>
          <w:sz w:val="22"/>
        </w:rPr>
        <w:t>nonché alle</w:t>
      </w:r>
      <w:r w:rsidRPr="009758FC">
        <w:rPr>
          <w:sz w:val="22"/>
        </w:rPr>
        <w:t xml:space="preserve">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o copie di esse che devono essere conservate dalla parte ricevente in base alla legge, a condizione che tali </w:t>
      </w:r>
      <w:r w:rsidRPr="009758FC">
        <w:rPr>
          <w:b/>
          <w:sz w:val="22"/>
        </w:rPr>
        <w:t xml:space="preserve">informazioni sulla riservatezza </w:t>
      </w:r>
      <w:r w:rsidRPr="009758FC">
        <w:rPr>
          <w:sz w:val="22"/>
        </w:rPr>
        <w:t xml:space="preserve">o copie delle stesse siano soggette a un obbligo di riservatezza a tempo indeterminato. </w:t>
      </w:r>
    </w:p>
    <w:p w14:paraId="41D24EDE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3C2871B7" w14:textId="577F9F98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Tutte 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rimarranno di proprietà esclusiva della parte divulgante, così come tutti i brevetti, i diritti d'autore, i segreti commerciali, i marchi e altri diritti di proprietà intellettuale in essi contenuti. Ai sensi del presente </w:t>
      </w:r>
      <w:r w:rsidR="008F53F5">
        <w:rPr>
          <w:sz w:val="22"/>
        </w:rPr>
        <w:t>Accordo,</w:t>
      </w:r>
      <w:r w:rsidRPr="009758FC">
        <w:rPr>
          <w:sz w:val="22"/>
        </w:rPr>
        <w:t xml:space="preserve"> non viene concessa alcuna licenza o trasferimento di tali diritti alla parte ricevente. Non è previsto o assunto alcun obbligo commerciale da parte di entrambe le parti. Le parti concordano che tutte</w:t>
      </w:r>
      <w:r w:rsidRPr="009758FC">
        <w:rPr>
          <w:b/>
          <w:sz w:val="22"/>
        </w:rPr>
        <w:t xml:space="preserve"> le informazioni riservate </w:t>
      </w:r>
      <w:r w:rsidRPr="009758FC">
        <w:rPr>
          <w:sz w:val="22"/>
        </w:rPr>
        <w:t>sono rese disponibili "</w:t>
      </w:r>
      <w:r w:rsidR="008F53F5">
        <w:rPr>
          <w:sz w:val="22"/>
        </w:rPr>
        <w:t>nello stato in cui si trovano</w:t>
      </w:r>
      <w:r w:rsidRPr="009758FC">
        <w:rPr>
          <w:sz w:val="22"/>
        </w:rPr>
        <w:t xml:space="preserve">" e che non vengono concesse garanzie di alcun tipo in merito alla qualità delle </w:t>
      </w:r>
      <w:r w:rsidRPr="009758FC">
        <w:rPr>
          <w:b/>
          <w:sz w:val="22"/>
        </w:rPr>
        <w:t>informazioni riservate</w:t>
      </w:r>
      <w:r w:rsidRPr="009758FC">
        <w:rPr>
          <w:sz w:val="22"/>
        </w:rPr>
        <w:t xml:space="preserve">, incluse, a titolo esemplificativo ma non esaustivo, la loro idoneità per qualsiasi scopo, la non violazione dei diritti di terzi, l'accuratezza, la completezza o la correttezza. </w:t>
      </w:r>
    </w:p>
    <w:p w14:paraId="769F55D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59ADFE10" w14:textId="3DF580A1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Ciascuna parte deve garantire che </w:t>
      </w:r>
      <w:r w:rsidRPr="009758FC">
        <w:rPr>
          <w:b/>
          <w:sz w:val="22"/>
        </w:rPr>
        <w:t>le informazioni riservate</w:t>
      </w:r>
      <w:r w:rsidRPr="009758FC">
        <w:rPr>
          <w:sz w:val="22"/>
        </w:rPr>
        <w:t xml:space="preserve"> siano divulgate solo al proprio personale, ai borsisti, ecc. che hanno necessità di ricevere tali informazioni ai fini della </w:t>
      </w:r>
      <w:r w:rsidRPr="009758FC">
        <w:rPr>
          <w:b/>
          <w:sz w:val="22"/>
        </w:rPr>
        <w:t>collaborazione</w:t>
      </w:r>
      <w:r w:rsidRPr="009758FC">
        <w:rPr>
          <w:sz w:val="22"/>
        </w:rPr>
        <w:t xml:space="preserve">. Ciascuna parte garantisce che il proprio personale, i borsisti, ecc. a </w:t>
      </w:r>
      <w:r w:rsidR="008F53F5" w:rsidRPr="009758FC">
        <w:rPr>
          <w:sz w:val="22"/>
        </w:rPr>
        <w:t xml:space="preserve">cui </w:t>
      </w:r>
      <w:r w:rsidR="008F53F5" w:rsidRPr="008F53F5">
        <w:rPr>
          <w:bCs/>
          <w:sz w:val="22"/>
        </w:rPr>
        <w:t>vengono</w:t>
      </w:r>
      <w:r w:rsidRPr="008F53F5">
        <w:rPr>
          <w:bCs/>
          <w:sz w:val="22"/>
        </w:rPr>
        <w:t xml:space="preserve"> divulgate</w:t>
      </w:r>
      <w:r w:rsidRPr="009758FC">
        <w:rPr>
          <w:b/>
          <w:sz w:val="22"/>
        </w:rPr>
        <w:t xml:space="preserve"> informazioni riservate</w:t>
      </w:r>
      <w:r w:rsidRPr="009758FC">
        <w:rPr>
          <w:sz w:val="22"/>
        </w:rPr>
        <w:t xml:space="preserve"> saranno vincolati e rispetteranno i termini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</w:t>
      </w:r>
    </w:p>
    <w:p w14:paraId="02F8928B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151A9319" w14:textId="56C69E24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La parte che riceve </w:t>
      </w:r>
      <w:r w:rsidRPr="009758FC">
        <w:rPr>
          <w:b/>
          <w:sz w:val="22"/>
        </w:rPr>
        <w:t xml:space="preserve">informazioni </w:t>
      </w:r>
      <w:r w:rsidR="008F53F5" w:rsidRPr="009758FC">
        <w:rPr>
          <w:b/>
          <w:sz w:val="22"/>
        </w:rPr>
        <w:t>riservate,</w:t>
      </w:r>
      <w:r w:rsidRPr="009758FC">
        <w:rPr>
          <w:sz w:val="22"/>
        </w:rPr>
        <w:t xml:space="preserve"> inclusi materiali, campioni, prototipi o elementi simili, non deve analizzarle, chimicamente, mediante reverse engineering o altro, al fine di determinare l'identità e/o le proprietà dei suoi componenti. </w:t>
      </w:r>
    </w:p>
    <w:p w14:paraId="3789ED31" w14:textId="60E2B6E2" w:rsidR="003F4256" w:rsidRPr="008F53F5" w:rsidRDefault="005C1B44" w:rsidP="00425416">
      <w:pPr>
        <w:spacing w:after="4" w:line="249" w:lineRule="auto"/>
        <w:ind w:left="210" w:firstLine="5"/>
      </w:pPr>
      <w:r w:rsidRPr="009758FC">
        <w:rPr>
          <w:sz w:val="22"/>
        </w:rPr>
        <w:t xml:space="preserve">Nella misura in cui tali articoli non siano stati distrutti o utilizzati durante le prove di valutazione e a meno che non vi sia un altro accordo tra UNITS e XX, essi devono essere restituiti alla parte fornitrice o distrutti su richiesta della parte fornitrice e al più tardi alla risoluzione del presente Accordo. </w:t>
      </w:r>
    </w:p>
    <w:p w14:paraId="415D49BE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lastRenderedPageBreak/>
        <w:t xml:space="preserve"> </w:t>
      </w:r>
    </w:p>
    <w:p w14:paraId="32E2C8CE" w14:textId="3CEBAF4B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Il presente </w:t>
      </w:r>
      <w:r w:rsidR="008F53F5">
        <w:rPr>
          <w:sz w:val="22"/>
        </w:rPr>
        <w:t>A</w:t>
      </w:r>
      <w:r w:rsidRPr="009758FC">
        <w:rPr>
          <w:sz w:val="22"/>
        </w:rPr>
        <w:t xml:space="preserve">ccordo entra in vigore a decorrere dalla data dell'ultima firma e successivamente continua per ............... mesi (periodo di scambio di informazioni a fini di valutazione). L'obbligo di riservatezza di cui al presente documento cessa in (2/3/5/7/10) anni dalla data dell'ultima firma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</w:t>
      </w:r>
    </w:p>
    <w:p w14:paraId="413E44F4" w14:textId="77777777" w:rsidR="003F4256" w:rsidRDefault="005C1B44">
      <w:pPr>
        <w:spacing w:after="0" w:line="259" w:lineRule="auto"/>
        <w:ind w:left="0" w:firstLine="0"/>
        <w:jc w:val="left"/>
      </w:pPr>
      <w:r>
        <w:rPr>
          <w:color w:val="FFFFFF"/>
          <w:sz w:val="22"/>
        </w:rPr>
        <w:t xml:space="preserve">3 </w:t>
      </w:r>
    </w:p>
    <w:p w14:paraId="0CE80E60" w14:textId="77777777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Accordi accessori, modifiche o integrazioni devono essere effettuati per iscritto. </w:t>
      </w:r>
    </w:p>
    <w:p w14:paraId="3D7C2229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6B5A4FFD" w14:textId="0F28D4E0" w:rsidR="003F4256" w:rsidRPr="008F53F5" w:rsidRDefault="005C1B44" w:rsidP="009543E3">
      <w:pPr>
        <w:numPr>
          <w:ilvl w:val="0"/>
          <w:numId w:val="28"/>
        </w:numPr>
        <w:spacing w:after="0" w:line="259" w:lineRule="auto"/>
        <w:ind w:left="0" w:firstLine="0"/>
      </w:pPr>
      <w:r w:rsidRPr="005F7913">
        <w:rPr>
          <w:sz w:val="22"/>
        </w:rPr>
        <w:t>Qualsiasi disputa, controversia o reclamo derivante da, o relativ</w:t>
      </w:r>
      <w:r w:rsidR="008F53F5">
        <w:rPr>
          <w:sz w:val="22"/>
        </w:rPr>
        <w:t>a</w:t>
      </w:r>
      <w:r w:rsidRPr="005F7913">
        <w:rPr>
          <w:sz w:val="22"/>
        </w:rPr>
        <w:t xml:space="preserve"> al presente </w:t>
      </w:r>
      <w:r w:rsidR="008F53F5">
        <w:rPr>
          <w:sz w:val="22"/>
        </w:rPr>
        <w:t>Accordo</w:t>
      </w:r>
      <w:r w:rsidRPr="005F7913">
        <w:rPr>
          <w:sz w:val="22"/>
        </w:rPr>
        <w:t xml:space="preserve"> e a qualsiasi successiva modifica del presente </w:t>
      </w:r>
      <w:r w:rsidR="008F53F5">
        <w:rPr>
          <w:sz w:val="22"/>
        </w:rPr>
        <w:t>Accordo</w:t>
      </w:r>
      <w:r w:rsidRPr="005F7913">
        <w:rPr>
          <w:sz w:val="22"/>
        </w:rPr>
        <w:t xml:space="preserve">, inclusi, a titolo esemplificativo, la sua formazione, validità, effetto vincolante, interpretazione, esecuzione, violazione o risoluzione, nonché reclami extracontrattuali, sarà risolta amichevolmente tra le parti o attraverso la negoziazione tra i </w:t>
      </w:r>
      <w:r w:rsidR="008F53F5">
        <w:rPr>
          <w:sz w:val="22"/>
        </w:rPr>
        <w:t>firmatari o legali rappresentanti</w:t>
      </w:r>
      <w:r w:rsidRPr="005F7913">
        <w:rPr>
          <w:sz w:val="22"/>
        </w:rPr>
        <w:t xml:space="preserve">. </w:t>
      </w:r>
      <w:r w:rsidR="005F7913" w:rsidRPr="005F7913">
        <w:rPr>
          <w:color w:val="auto"/>
          <w:sz w:val="22"/>
        </w:rPr>
        <w:t xml:space="preserve">Qualora non sia possibile concordare una soluzione, il Foro di Trieste avrà giurisdizione esclusiva per tutte le controversie derivanti da o in connessione con il presente </w:t>
      </w:r>
      <w:r w:rsidR="008F53F5">
        <w:rPr>
          <w:color w:val="auto"/>
          <w:sz w:val="22"/>
        </w:rPr>
        <w:t>Accordo</w:t>
      </w:r>
      <w:r w:rsidR="005F7913" w:rsidRPr="005F7913">
        <w:rPr>
          <w:color w:val="auto"/>
          <w:sz w:val="22"/>
        </w:rPr>
        <w:t xml:space="preserve">. Il presente </w:t>
      </w:r>
      <w:r w:rsidR="008F53F5">
        <w:rPr>
          <w:color w:val="auto"/>
          <w:sz w:val="22"/>
        </w:rPr>
        <w:t>Accordo</w:t>
      </w:r>
      <w:r w:rsidR="005F7913" w:rsidRPr="005F7913">
        <w:rPr>
          <w:color w:val="auto"/>
          <w:sz w:val="22"/>
        </w:rPr>
        <w:t xml:space="preserve"> è regolato dalla legge italiana, con esclusione delle norme sui conflitti di leggi e con esclusione della Convenzione delle Nazioni Unite sui contratti di vendita internazionale di merci (CISG). </w:t>
      </w:r>
    </w:p>
    <w:p w14:paraId="0C7B55D9" w14:textId="77777777" w:rsidR="009758FC" w:rsidRPr="008F53F5" w:rsidRDefault="009758FC" w:rsidP="009758FC">
      <w:pPr>
        <w:pStyle w:val="ListParagraph"/>
      </w:pPr>
    </w:p>
    <w:p w14:paraId="02BB910E" w14:textId="4948A9D2" w:rsidR="003F4256" w:rsidRPr="008F53F5" w:rsidRDefault="005C1B44" w:rsidP="005F7913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Se una qualsiasi disposizione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non è valida o </w:t>
      </w:r>
      <w:r w:rsidR="008F53F5">
        <w:rPr>
          <w:sz w:val="22"/>
        </w:rPr>
        <w:t xml:space="preserve">è </w:t>
      </w:r>
      <w:r w:rsidRPr="009758FC">
        <w:rPr>
          <w:sz w:val="22"/>
        </w:rPr>
        <w:t xml:space="preserve">inapplicabile, la validità delle restanti disposizioni non sarà pregiudicata. Le parti sostituiranno la disposizione non valida o inapplicabile con una disposizione valida e applicabile che soddisfi il più fedelmente possibile lo scopo della disposizione non valida o inapplicabile. </w:t>
      </w:r>
    </w:p>
    <w:p w14:paraId="70B8682D" w14:textId="77777777" w:rsidR="003F4256" w:rsidRPr="008F53F5" w:rsidRDefault="005C1B44" w:rsidP="005F7913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04CF95DA" w14:textId="2A1D6D43" w:rsidR="003F4256" w:rsidRPr="008F53F5" w:rsidRDefault="005C1B44" w:rsidP="00D90429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Tutti gli avvisi o i rapporti consentiti o richiesti ai sensi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devono essere in forma scritta e devono essere consegnati tramite consegna personale, posta elettronica, trasmissione via fax o posta certificata o raccomandata, con ricevuta di ritorno, e saranno considerati consegnati al momento della consegna personale, cinque (5) giorni dopo il deposito per posta, o al momento della conferma di ricezione della trasmissione elettronica.  Le comunicazioni devono essere inviate agli indirizzi indicati all'inizio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o a qualsiasi altro indirizzo specificato per iscritto da ciascuna delle parti. </w:t>
      </w:r>
    </w:p>
    <w:p w14:paraId="02F4B6E7" w14:textId="77777777" w:rsidR="00D90429" w:rsidRPr="008F53F5" w:rsidRDefault="00D90429" w:rsidP="00D90429">
      <w:pPr>
        <w:spacing w:after="4" w:line="249" w:lineRule="auto"/>
        <w:ind w:left="0" w:firstLine="0"/>
      </w:pPr>
    </w:p>
    <w:p w14:paraId="2AB4855E" w14:textId="132F19D4" w:rsidR="003F4256" w:rsidRPr="008F53F5" w:rsidRDefault="005C1B44" w:rsidP="00D90429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Il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può essere stipulato in due (2) o più copie, ciascuna delle quali sarà considerata un originale, ma tutte insieme costituiranno lo stesso strumento.   </w:t>
      </w:r>
    </w:p>
    <w:p w14:paraId="6A6D315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A0A369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4DDE95E" w14:textId="77777777" w:rsidR="003F4256" w:rsidRPr="008F53F5" w:rsidRDefault="005C1B44">
      <w:pPr>
        <w:tabs>
          <w:tab w:val="center" w:pos="3600"/>
          <w:tab w:val="center" w:pos="5969"/>
        </w:tabs>
        <w:spacing w:after="4" w:line="249" w:lineRule="auto"/>
        <w:ind w:left="-15" w:firstLine="0"/>
        <w:jc w:val="left"/>
      </w:pPr>
      <w:r w:rsidRPr="009758FC">
        <w:rPr>
          <w:sz w:val="22"/>
        </w:rPr>
        <w:t xml:space="preserve">___________________________  </w:t>
      </w:r>
      <w:r w:rsidRPr="009758FC">
        <w:rPr>
          <w:sz w:val="22"/>
        </w:rPr>
        <w:tab/>
      </w:r>
      <w:r w:rsidRPr="009758FC">
        <w:rPr>
          <w:sz w:val="22"/>
        </w:rPr>
        <w:tab/>
        <w:t xml:space="preserve">______________________________ </w:t>
      </w:r>
    </w:p>
    <w:p w14:paraId="004EAE2B" w14:textId="6043D9D2" w:rsidR="003F4256" w:rsidRPr="008F53F5" w:rsidRDefault="005C1B44">
      <w:pPr>
        <w:tabs>
          <w:tab w:val="center" w:pos="2160"/>
          <w:tab w:val="center" w:pos="2880"/>
          <w:tab w:val="center" w:pos="3600"/>
          <w:tab w:val="center" w:pos="5061"/>
        </w:tabs>
        <w:spacing w:after="4" w:line="249" w:lineRule="auto"/>
        <w:ind w:left="-15" w:firstLine="0"/>
        <w:jc w:val="left"/>
      </w:pPr>
      <w:r w:rsidRPr="009758FC">
        <w:rPr>
          <w:sz w:val="22"/>
        </w:rPr>
        <w:t xml:space="preserve">Per conto di UNITS    </w:t>
      </w:r>
      <w:r w:rsidRPr="009758FC">
        <w:rPr>
          <w:sz w:val="22"/>
        </w:rPr>
        <w:tab/>
      </w:r>
      <w:r w:rsidRPr="009758FC">
        <w:rPr>
          <w:sz w:val="22"/>
        </w:rPr>
        <w:tab/>
      </w:r>
      <w:r w:rsidRPr="009758FC">
        <w:rPr>
          <w:sz w:val="22"/>
        </w:rPr>
        <w:tab/>
      </w:r>
      <w:r w:rsidRPr="009758FC">
        <w:rPr>
          <w:sz w:val="22"/>
        </w:rPr>
        <w:tab/>
        <w:t xml:space="preserve">A nome di XX </w:t>
      </w:r>
    </w:p>
    <w:p w14:paraId="657C543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6DB72BA7" w14:textId="77777777" w:rsidR="003F4256" w:rsidRPr="008F53F5" w:rsidRDefault="005C1B44">
      <w:pPr>
        <w:tabs>
          <w:tab w:val="center" w:pos="2880"/>
          <w:tab w:val="center" w:pos="3600"/>
          <w:tab w:val="center" w:pos="5801"/>
        </w:tabs>
        <w:spacing w:after="4" w:line="249" w:lineRule="auto"/>
        <w:ind w:left="-15" w:firstLine="0"/>
        <w:jc w:val="left"/>
      </w:pPr>
      <w:r w:rsidRPr="009543E3">
        <w:rPr>
          <w:sz w:val="22"/>
        </w:rPr>
        <w:t xml:space="preserve">Prof..............................   </w:t>
      </w:r>
      <w:r w:rsidRPr="009543E3">
        <w:rPr>
          <w:sz w:val="22"/>
        </w:rPr>
        <w:tab/>
      </w:r>
      <w:r w:rsidRPr="009543E3">
        <w:rPr>
          <w:sz w:val="22"/>
        </w:rPr>
        <w:tab/>
      </w:r>
      <w:r w:rsidRPr="009543E3">
        <w:rPr>
          <w:sz w:val="22"/>
        </w:rPr>
        <w:tab/>
        <w:t xml:space="preserve">Prof.................................... </w:t>
      </w:r>
    </w:p>
    <w:p w14:paraId="271288F3" w14:textId="77777777" w:rsidR="003F4256" w:rsidRPr="008F53F5" w:rsidRDefault="005C1B44">
      <w:pPr>
        <w:tabs>
          <w:tab w:val="center" w:pos="3600"/>
          <w:tab w:val="center" w:pos="5792"/>
        </w:tabs>
        <w:spacing w:after="4" w:line="249" w:lineRule="auto"/>
        <w:ind w:left="-15" w:firstLine="0"/>
        <w:jc w:val="left"/>
      </w:pPr>
      <w:r w:rsidRPr="009543E3">
        <w:rPr>
          <w:sz w:val="22"/>
        </w:rPr>
        <w:t xml:space="preserve">Titolo....................................  </w:t>
      </w:r>
      <w:r w:rsidRPr="009543E3">
        <w:rPr>
          <w:sz w:val="22"/>
        </w:rPr>
        <w:tab/>
      </w:r>
      <w:r w:rsidRPr="009543E3">
        <w:rPr>
          <w:sz w:val="22"/>
        </w:rPr>
        <w:tab/>
        <w:t xml:space="preserve">Titolo................................... </w:t>
      </w:r>
    </w:p>
    <w:p w14:paraId="0D1C9FAF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543E3">
        <w:rPr>
          <w:sz w:val="22"/>
        </w:rPr>
        <w:t xml:space="preserve"> </w:t>
      </w:r>
    </w:p>
    <w:p w14:paraId="1E26A20A" w14:textId="77777777" w:rsidR="003F4256" w:rsidRDefault="005C1B44">
      <w:pPr>
        <w:tabs>
          <w:tab w:val="center" w:pos="3600"/>
          <w:tab w:val="center" w:pos="5795"/>
        </w:tabs>
        <w:spacing w:after="4" w:line="249" w:lineRule="auto"/>
        <w:ind w:left="-15" w:firstLine="0"/>
        <w:jc w:val="left"/>
      </w:pPr>
      <w:r w:rsidRPr="009543E3">
        <w:rPr>
          <w:sz w:val="22"/>
        </w:rPr>
        <w:t xml:space="preserve">Dattero:...............................            </w:t>
      </w:r>
      <w:r w:rsidRPr="009543E3">
        <w:rPr>
          <w:sz w:val="22"/>
        </w:rPr>
        <w:tab/>
      </w:r>
      <w:r w:rsidRPr="009543E3">
        <w:rPr>
          <w:sz w:val="22"/>
        </w:rPr>
        <w:tab/>
      </w:r>
      <w:r>
        <w:rPr>
          <w:sz w:val="22"/>
        </w:rPr>
        <w:t xml:space="preserve">Dattero:.................................. </w:t>
      </w:r>
    </w:p>
    <w:p w14:paraId="4B232C94" w14:textId="77777777" w:rsidR="003F4256" w:rsidRDefault="005C1B4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F720687" w14:textId="25BE50AD" w:rsidR="003F4256" w:rsidRDefault="005C1B4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3F4256" w:rsidSect="00425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829" w:right="1790" w:bottom="1412" w:left="1801" w:header="21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A014" w14:textId="77777777" w:rsidR="00340AE2" w:rsidRDefault="00340AE2">
      <w:pPr>
        <w:spacing w:after="0" w:line="240" w:lineRule="auto"/>
      </w:pPr>
      <w:r>
        <w:separator/>
      </w:r>
    </w:p>
  </w:endnote>
  <w:endnote w:type="continuationSeparator" w:id="0">
    <w:p w14:paraId="0178DA4D" w14:textId="77777777" w:rsidR="00340AE2" w:rsidRDefault="0034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BE86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59D5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DBF4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AD8F" w14:textId="77777777" w:rsidR="00340AE2" w:rsidRDefault="00340AE2">
      <w:pPr>
        <w:spacing w:after="0" w:line="264" w:lineRule="auto"/>
        <w:ind w:left="0" w:firstLine="0"/>
        <w:jc w:val="left"/>
      </w:pPr>
      <w:r>
        <w:separator/>
      </w:r>
    </w:p>
  </w:footnote>
  <w:footnote w:type="continuationSeparator" w:id="0">
    <w:p w14:paraId="2F38FF89" w14:textId="77777777" w:rsidR="00340AE2" w:rsidRDefault="00340AE2">
      <w:pPr>
        <w:spacing w:after="0" w:line="264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953F" w14:textId="77777777" w:rsidR="003F4256" w:rsidRDefault="005C1B44">
    <w:pPr>
      <w:tabs>
        <w:tab w:val="center" w:pos="4320"/>
        <w:tab w:val="right" w:pos="8638"/>
      </w:tabs>
      <w:spacing w:after="0" w:line="259" w:lineRule="auto"/>
      <w:ind w:left="0" w:right="-329" w:firstLine="0"/>
      <w:jc w:val="left"/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  <w:t xml:space="preserve">12-04-2017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5528" w14:textId="661A4C37" w:rsidR="003F4256" w:rsidRPr="00425416" w:rsidRDefault="00425416" w:rsidP="00425416">
    <w:pPr>
      <w:pStyle w:val="Header"/>
      <w:ind w:hanging="1570"/>
    </w:pPr>
    <w:r>
      <w:rPr>
        <w:noProof/>
      </w:rPr>
      <w:drawing>
        <wp:inline distT="0" distB="0" distL="0" distR="0" wp14:anchorId="19EACB20" wp14:editId="6BB28196">
          <wp:extent cx="3553496" cy="1085850"/>
          <wp:effectExtent l="0" t="0" r="889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252" cy="109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2879" w14:textId="77777777" w:rsidR="003F4256" w:rsidRDefault="005C1B44">
    <w:pPr>
      <w:tabs>
        <w:tab w:val="center" w:pos="4320"/>
        <w:tab w:val="right" w:pos="8638"/>
      </w:tabs>
      <w:spacing w:after="0" w:line="259" w:lineRule="auto"/>
      <w:ind w:left="0" w:right="-329" w:firstLine="0"/>
      <w:jc w:val="left"/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  <w:t xml:space="preserve">12-04-2017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80"/>
    <w:multiLevelType w:val="hybridMultilevel"/>
    <w:tmpl w:val="FA4A9E72"/>
    <w:lvl w:ilvl="0" w:tplc="F6A010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6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2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25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6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0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05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61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F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F59D9"/>
    <w:multiLevelType w:val="hybridMultilevel"/>
    <w:tmpl w:val="670211F2"/>
    <w:lvl w:ilvl="0" w:tplc="DD6C2A0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4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E3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E0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9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AA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E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C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A7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C26CE"/>
    <w:multiLevelType w:val="hybridMultilevel"/>
    <w:tmpl w:val="F0FCAA6C"/>
    <w:lvl w:ilvl="0" w:tplc="6CDCAAB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E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A1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66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26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6D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A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3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8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EE6"/>
    <w:multiLevelType w:val="hybridMultilevel"/>
    <w:tmpl w:val="C5DAB366"/>
    <w:lvl w:ilvl="0" w:tplc="0024A6AA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A34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095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1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06C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07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640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E6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E88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36C00"/>
    <w:multiLevelType w:val="hybridMultilevel"/>
    <w:tmpl w:val="1676EC98"/>
    <w:lvl w:ilvl="0" w:tplc="437EAE6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28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C6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22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A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C9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1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60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C2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428D1"/>
    <w:multiLevelType w:val="hybridMultilevel"/>
    <w:tmpl w:val="02722946"/>
    <w:lvl w:ilvl="0" w:tplc="D6E80194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A9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40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88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7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0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6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F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669C2"/>
    <w:multiLevelType w:val="hybridMultilevel"/>
    <w:tmpl w:val="2938A73E"/>
    <w:lvl w:ilvl="0" w:tplc="8FB809E4">
      <w:start w:val="1"/>
      <w:numFmt w:val="lowerRoman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E0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88C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E3F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A35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21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2D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E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296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44A3F"/>
    <w:multiLevelType w:val="hybridMultilevel"/>
    <w:tmpl w:val="25EEA91C"/>
    <w:lvl w:ilvl="0" w:tplc="44DAEEF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E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5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41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4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AE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D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0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8E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953E00"/>
    <w:multiLevelType w:val="hybridMultilevel"/>
    <w:tmpl w:val="8BCEC228"/>
    <w:lvl w:ilvl="0" w:tplc="02B63E84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4A1C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27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C95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E1C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02F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C18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AF7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8FA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32145"/>
    <w:multiLevelType w:val="hybridMultilevel"/>
    <w:tmpl w:val="161A3988"/>
    <w:lvl w:ilvl="0" w:tplc="938627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CE32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8D5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804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211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01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C18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4A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90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41347"/>
    <w:multiLevelType w:val="hybridMultilevel"/>
    <w:tmpl w:val="8A90331A"/>
    <w:lvl w:ilvl="0" w:tplc="F5F45BDE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C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7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E2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5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62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025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0C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B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B0F35"/>
    <w:multiLevelType w:val="hybridMultilevel"/>
    <w:tmpl w:val="39222C38"/>
    <w:lvl w:ilvl="0" w:tplc="BDF03E4E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06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6E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46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0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6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66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67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E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21D6F"/>
    <w:multiLevelType w:val="hybridMultilevel"/>
    <w:tmpl w:val="BE94C9A6"/>
    <w:lvl w:ilvl="0" w:tplc="931403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0A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ED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E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4D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A6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49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B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A1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AF3BF0"/>
    <w:multiLevelType w:val="hybridMultilevel"/>
    <w:tmpl w:val="3D10EB1E"/>
    <w:lvl w:ilvl="0" w:tplc="7E98178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E5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C7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64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6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62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0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4E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5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B4ADE"/>
    <w:multiLevelType w:val="hybridMultilevel"/>
    <w:tmpl w:val="B7F6EDA4"/>
    <w:lvl w:ilvl="0" w:tplc="5D7489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CA21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A64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6E3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D1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EE7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628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67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4F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8E71A8"/>
    <w:multiLevelType w:val="hybridMultilevel"/>
    <w:tmpl w:val="252C94FA"/>
    <w:lvl w:ilvl="0" w:tplc="E4C262BC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85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2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24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5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89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E2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82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20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657270"/>
    <w:multiLevelType w:val="hybridMultilevel"/>
    <w:tmpl w:val="04C43744"/>
    <w:lvl w:ilvl="0" w:tplc="8586D78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CC8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10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EDE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C2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E4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048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83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12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13FC7"/>
    <w:multiLevelType w:val="hybridMultilevel"/>
    <w:tmpl w:val="EE969B20"/>
    <w:lvl w:ilvl="0" w:tplc="C144014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F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85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2F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CD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80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A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8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65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64BB5"/>
    <w:multiLevelType w:val="hybridMultilevel"/>
    <w:tmpl w:val="466CFF4C"/>
    <w:lvl w:ilvl="0" w:tplc="98A8CA9A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B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A7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8F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4E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24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E0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E6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C8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9154D3"/>
    <w:multiLevelType w:val="hybridMultilevel"/>
    <w:tmpl w:val="C7D61724"/>
    <w:lvl w:ilvl="0" w:tplc="40F2D1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67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E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4F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5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A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8E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AB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26001B"/>
    <w:multiLevelType w:val="hybridMultilevel"/>
    <w:tmpl w:val="7BFC02CC"/>
    <w:lvl w:ilvl="0" w:tplc="9E42CE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2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E6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C6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18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A1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AD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C5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A6FF4"/>
    <w:multiLevelType w:val="hybridMultilevel"/>
    <w:tmpl w:val="4380DBBE"/>
    <w:lvl w:ilvl="0" w:tplc="8786B32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E6C0A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61E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D1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EED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79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8A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63D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001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C3858"/>
    <w:multiLevelType w:val="hybridMultilevel"/>
    <w:tmpl w:val="B282D922"/>
    <w:lvl w:ilvl="0" w:tplc="7EA6317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28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83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0A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06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4E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E3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0C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C0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587B89"/>
    <w:multiLevelType w:val="hybridMultilevel"/>
    <w:tmpl w:val="23C6D924"/>
    <w:lvl w:ilvl="0" w:tplc="F6328B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61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69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86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9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43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86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D757BB"/>
    <w:multiLevelType w:val="hybridMultilevel"/>
    <w:tmpl w:val="D270C118"/>
    <w:lvl w:ilvl="0" w:tplc="5F54A8C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D3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06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85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89B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E8D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B9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79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8B3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6C7FA5"/>
    <w:multiLevelType w:val="hybridMultilevel"/>
    <w:tmpl w:val="4BD8F49C"/>
    <w:lvl w:ilvl="0" w:tplc="B6D0D3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8B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81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B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7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A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66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6C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2C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F154F"/>
    <w:multiLevelType w:val="hybridMultilevel"/>
    <w:tmpl w:val="D23A7866"/>
    <w:lvl w:ilvl="0" w:tplc="FC1A2690">
      <w:start w:val="4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0B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68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0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69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22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C6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C2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44D37"/>
    <w:multiLevelType w:val="hybridMultilevel"/>
    <w:tmpl w:val="E5E417DC"/>
    <w:lvl w:ilvl="0" w:tplc="CB424C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5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7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C0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4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80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2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C472B4"/>
    <w:multiLevelType w:val="hybridMultilevel"/>
    <w:tmpl w:val="677ECC4E"/>
    <w:lvl w:ilvl="0" w:tplc="77BE513A">
      <w:start w:val="1"/>
      <w:numFmt w:val="bullet"/>
      <w:lvlText w:val="-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608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A9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DD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4571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13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8B79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1A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FD2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7974207">
    <w:abstractNumId w:val="23"/>
  </w:num>
  <w:num w:numId="2" w16cid:durableId="2027293882">
    <w:abstractNumId w:val="12"/>
  </w:num>
  <w:num w:numId="3" w16cid:durableId="153182807">
    <w:abstractNumId w:val="6"/>
  </w:num>
  <w:num w:numId="4" w16cid:durableId="1192765899">
    <w:abstractNumId w:val="19"/>
  </w:num>
  <w:num w:numId="5" w16cid:durableId="1253513862">
    <w:abstractNumId w:val="27"/>
  </w:num>
  <w:num w:numId="6" w16cid:durableId="919094552">
    <w:abstractNumId w:val="0"/>
  </w:num>
  <w:num w:numId="7" w16cid:durableId="979266081">
    <w:abstractNumId w:val="24"/>
  </w:num>
  <w:num w:numId="8" w16cid:durableId="209466802">
    <w:abstractNumId w:val="10"/>
  </w:num>
  <w:num w:numId="9" w16cid:durableId="724138102">
    <w:abstractNumId w:val="5"/>
  </w:num>
  <w:num w:numId="10" w16cid:durableId="1817213385">
    <w:abstractNumId w:val="3"/>
  </w:num>
  <w:num w:numId="11" w16cid:durableId="124739053">
    <w:abstractNumId w:val="9"/>
  </w:num>
  <w:num w:numId="12" w16cid:durableId="1834486545">
    <w:abstractNumId w:val="11"/>
  </w:num>
  <w:num w:numId="13" w16cid:durableId="1924098488">
    <w:abstractNumId w:val="15"/>
  </w:num>
  <w:num w:numId="14" w16cid:durableId="127013902">
    <w:abstractNumId w:val="25"/>
  </w:num>
  <w:num w:numId="15" w16cid:durableId="1022897863">
    <w:abstractNumId w:val="1"/>
  </w:num>
  <w:num w:numId="16" w16cid:durableId="1720543977">
    <w:abstractNumId w:val="28"/>
  </w:num>
  <w:num w:numId="17" w16cid:durableId="2126457737">
    <w:abstractNumId w:val="14"/>
  </w:num>
  <w:num w:numId="18" w16cid:durableId="385496002">
    <w:abstractNumId w:val="21"/>
  </w:num>
  <w:num w:numId="19" w16cid:durableId="1617062855">
    <w:abstractNumId w:val="8"/>
  </w:num>
  <w:num w:numId="20" w16cid:durableId="1068571075">
    <w:abstractNumId w:val="16"/>
  </w:num>
  <w:num w:numId="21" w16cid:durableId="957570634">
    <w:abstractNumId w:val="4"/>
  </w:num>
  <w:num w:numId="22" w16cid:durableId="1962228523">
    <w:abstractNumId w:val="2"/>
  </w:num>
  <w:num w:numId="23" w16cid:durableId="1570798357">
    <w:abstractNumId w:val="17"/>
  </w:num>
  <w:num w:numId="24" w16cid:durableId="75716173">
    <w:abstractNumId w:val="7"/>
  </w:num>
  <w:num w:numId="25" w16cid:durableId="800270367">
    <w:abstractNumId w:val="13"/>
  </w:num>
  <w:num w:numId="26" w16cid:durableId="2125230887">
    <w:abstractNumId w:val="20"/>
  </w:num>
  <w:num w:numId="27" w16cid:durableId="923303640">
    <w:abstractNumId w:val="18"/>
  </w:num>
  <w:num w:numId="28" w16cid:durableId="496698872">
    <w:abstractNumId w:val="26"/>
  </w:num>
  <w:num w:numId="29" w16cid:durableId="20536538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56"/>
    <w:rsid w:val="00005843"/>
    <w:rsid w:val="00142BF2"/>
    <w:rsid w:val="00325C79"/>
    <w:rsid w:val="00340AE2"/>
    <w:rsid w:val="003F4256"/>
    <w:rsid w:val="00425416"/>
    <w:rsid w:val="005039FD"/>
    <w:rsid w:val="005C1B44"/>
    <w:rsid w:val="005F7913"/>
    <w:rsid w:val="00732B2B"/>
    <w:rsid w:val="008F53F5"/>
    <w:rsid w:val="009543E3"/>
    <w:rsid w:val="009758FC"/>
    <w:rsid w:val="00A146B9"/>
    <w:rsid w:val="00D90429"/>
    <w:rsid w:val="00D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735633"/>
  <w15:docId w15:val="{641AE54B-3A9B-4FF4-8847-27BD801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3" w:right="1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23" w:right="15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5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416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758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3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Policy Final_BoardRef</vt:lpstr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IP Final_BoardRef</dc:title>
  <dc:subject/>
  <dc:creator>viviani</dc:creator>
  <cp:keywords/>
  <cp:lastModifiedBy>JAZBAR SARA</cp:lastModifiedBy>
  <cp:revision>1</cp:revision>
  <dcterms:created xsi:type="dcterms:W3CDTF">2021-02-12T11:39:00Z</dcterms:created>
  <dcterms:modified xsi:type="dcterms:W3CDTF">2024-04-02T08:44:00Z</dcterms:modified>
</cp:coreProperties>
</file>